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E25DAB" w:rsidP="00462F8A">
      <w:pPr>
        <w:widowControl w:val="0"/>
        <w:shd w:val="clear" w:color="auto" w:fill="FFFFFF"/>
        <w:suppressAutoHyphens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30.08</w:t>
      </w:r>
      <w:r w:rsidR="00462F8A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.2022</w:t>
      </w:r>
      <w:r w:rsidR="00B147F3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г.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      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№</w:t>
      </w:r>
      <w:r w:rsidR="00535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102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-п</w:t>
      </w: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B74A0A" w:rsidRDefault="0053560C" w:rsidP="0053560C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B74A0A" w:rsidRDefault="00B74A0A" w:rsidP="00B74A0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Pr="0053560C" w:rsidRDefault="00E25DAB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="0053560C"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</w:t>
      </w:r>
      <w:r w:rsid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еральным законом от 27.07.2010 №</w:t>
      </w:r>
      <w:r w:rsidR="0053560C"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210-ФЗ «Об организации предоставления государ</w:t>
      </w:r>
      <w:r w:rsid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ственных и муниципальных услуг», </w:t>
      </w:r>
      <w:r w:rsidR="0053560C"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постановлением Правительства Российской</w:t>
      </w:r>
      <w:r w:rsid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Федерации от 16.05.2011 №373 </w:t>
      </w:r>
      <w:r w:rsidR="0053560C"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  <w:proofErr w:type="gramEnd"/>
    </w:p>
    <w:p w:rsidR="0053560C" w:rsidRPr="0053560C" w:rsidRDefault="0053560C" w:rsidP="0053560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«Выдача градостроитель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ного плана земельного участка» </w:t>
      </w:r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согласно приложению.</w:t>
      </w:r>
    </w:p>
    <w:p w:rsidR="0053560C" w:rsidRPr="0053560C" w:rsidRDefault="0053560C" w:rsidP="0053560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proofErr w:type="gramStart"/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560C" w:rsidRPr="0053560C" w:rsidRDefault="0053560C" w:rsidP="0053560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53560C" w:rsidRPr="0053560C" w:rsidRDefault="0053560C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муниципального </w:t>
      </w:r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образования</w:t>
      </w:r>
    </w:p>
    <w:p w:rsidR="0053560C" w:rsidRPr="0053560C" w:rsidRDefault="0053560C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Татаро-Каргалинский сельсовет </w:t>
      </w:r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М.К.Саитов</w:t>
      </w:r>
      <w:proofErr w:type="spellEnd"/>
    </w:p>
    <w:p w:rsidR="0053560C" w:rsidRPr="0053560C" w:rsidRDefault="0053560C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Разослано: администрации МО Сакмарский район,  прокуратуре, в дело</w:t>
      </w:r>
    </w:p>
    <w:p w:rsidR="0053560C" w:rsidRDefault="0053560C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45F8B" w:rsidRDefault="00345F8B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45F8B" w:rsidRDefault="00345F8B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45F8B" w:rsidRDefault="00345F8B" w:rsidP="0053560C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60C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:rsidR="00E25DAB" w:rsidRPr="0053560C" w:rsidRDefault="001D25D5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bookmarkStart w:id="0" w:name="_GoBack"/>
      <w:bookmarkEnd w:id="0"/>
      <w:r w:rsidR="0053560C" w:rsidRPr="0053560C">
        <w:rPr>
          <w:rFonts w:ascii="Arial" w:eastAsia="Times New Roman" w:hAnsi="Arial" w:cs="Arial"/>
          <w:b/>
          <w:sz w:val="32"/>
          <w:szCs w:val="32"/>
          <w:lang w:eastAsia="ru-RU"/>
        </w:rPr>
        <w:t>30 августа 2022 года №102-п</w:t>
      </w:r>
    </w:p>
    <w:p w:rsidR="0053560C" w:rsidRDefault="0053560C" w:rsidP="00E25D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560C" w:rsidRDefault="0053560C" w:rsidP="00E25D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560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Административный регламент</w:t>
      </w: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560C">
        <w:rPr>
          <w:rFonts w:ascii="Arial" w:eastAsia="Times New Roman" w:hAnsi="Arial" w:cs="Arial"/>
          <w:b/>
          <w:sz w:val="28"/>
          <w:szCs w:val="28"/>
          <w:lang w:eastAsia="ru-RU"/>
        </w:rPr>
        <w:t>предоставления муниципальной услуги</w:t>
      </w:r>
    </w:p>
    <w:p w:rsidR="00E25DAB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560C">
        <w:rPr>
          <w:rFonts w:ascii="Arial" w:eastAsia="Times New Roman" w:hAnsi="Arial" w:cs="Arial"/>
          <w:b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DAB" w:rsidRPr="00F868B5" w:rsidRDefault="00E25DAB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3560C" w:rsidRPr="00952AE6" w:rsidRDefault="0053560C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1.1.  Административный  регламент  предоставления  муниципальной услуги (далее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–А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дминистративный регламент) «Выдача градостроительного плана земельного участка» (далее   –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 администрацией муниципального образования Татаро-Каргалинский сельсовет Сакмарского района Оренбургской области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(далее – орган местного самоуправления), осуществляемых  по  запросу  физического  или  юридического  лица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2. Круг заявителей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2.1. Заявителями являются физические или (и) юридические лица правообладатели земельного участка или иное лицо в случае, предусмотренном частью 1.1 ст. 57.3 Градостроительного кодекса Российской Федерации (далее – ГК РФ), обратившиеся с заявлением в орган местного самоуправления по месту нахождения земельного участка.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3. 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3.2. 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4. Наименование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4.1. Наименование муниципальной услуги: «Выдача градостроительного плана земельного участка».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4.2. Муниципальная услуга носит заявительный порядок обращения.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5. Наименование органа, предоставляющего муниципальную услугу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5.1. Муниципальная услуга предоставляется органом местного самоуправления администрацией муниципального образования Татаро-Каргалинский сельсовет Сакмарского района Оренбургской области.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Уполномоченным структурным подразделением по предоставлению муниципальной услуги является администрацией муниципального образования Татаро-Каргалинский сельсовет Сакмарского района Оренбургской области.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аименование структурного подразделения)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5.2.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муниципальных услуг, утвержденный в порядке, установленном законодательством Российской Федерации.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6. Результат предоставления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6.1. Результатом предоставления муниципальной услуги является: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 Выдача градостроительного плана земельного участка.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участка, подписанного уполномоченным должностным лицом органа местного самоуправления, содержащее реквизиты (дату и номер).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документа на бумажном носителе посредством: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выдачи в органе местного самоуправления,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почтового отправления по указанному в заявлении почтовому адресу,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выдачи в МФЦ (при наличии соглашения о взаимодействии);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Факт получения заявителем результата предоставления муниципальной услуги фиксируется: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расписке о получении документов в МФЦ (при наличии соглашения о взаимодействии).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Исправление допущенных опечаток и ошибок в выданном градостроительном плане земельного участка;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 с исправленными допущенными опечатками и ошибками, подписанного уполномоченным должностным лицом органа местного самоуправления, содержащее реквизиты (дату и номер) (далее – распоряжение).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документа на бумажном носителе посредством: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выдачи в органе местного самоуправления,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почтового отправления по указанному в заявлении почтовому адресу,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выдачи в МФЦ (при наличии соглашения о взаимодействии);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Факт получения заявителем результата предоставления муниципальной услуги фиксируется: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расписке о получении документов в МФЦ (при наличии соглашения о взаимодействии).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Получение дубликата градостроительного плана земельного участка.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документа на бумажном носителе посредством: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выдачи в органе местного самоуправления,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почтового отправления по указанному в заявлении почтовому адресу,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выдачи в МФЦ (при наличии соглашения о взаимодействии);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Факт получения заявителем результата предоставления муниципальной услуги фиксируется: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расписке о получении документов в МФЦ (при наличии соглашения о взаимодействии).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4)  Уведомление об отказе в предоставлении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Документом, содержащим решение об отказе в  предоставлении муниципальной услуги, на основании которого заявителю предоставляется результат муниципальной услуги, является выдача уведомления об отказе в предоставлении муниципальной услуги, подписанного уполномоченным должностным лицом органа местного самоуправления, содержащее реквизиты (дату и номер).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документа на бумажном носителе посредством: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выдачи в органе местного самоуправления,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почтового отправления по указанному в заявлении почтовому адресу,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выдачи в МФЦ (при наличии соглашения о взаимодействии);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Факт получения заявителем результата предоставления муниципальной услуги фиксируется: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расписке о получении документов в МФЦ (при наличи</w:t>
      </w:r>
      <w:r>
        <w:rPr>
          <w:rFonts w:ascii="Arial" w:eastAsia="Times New Roman" w:hAnsi="Arial" w:cs="Arial"/>
          <w:sz w:val="24"/>
          <w:szCs w:val="24"/>
          <w:lang w:eastAsia="ru-RU"/>
        </w:rPr>
        <w:t>и соглашения о взаимодействии).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7. Срок предоставления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7.1.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14 рабочих дней со дня регистрации заявления в органе местного самоуправления или многофункциональном центре.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14 рабочих дней.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8. Правовые основания для предоставления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8.1.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самоуправления в сети «Интернет», Портале государственных услуг Оренбургской области (при условии внесения муниципальной услуги в Перечень).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9. Исчерпывающий перечень документов, необходимых для предоставления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9.1. Для получения муниципальной услуги выдача градостроительного плана земельного участка представляются: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заявление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тентификации (далее - ЕСИА);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9.2. В целях исправления допущенных опечаток и ошибок в выданном  градостроительном плане земельного участка заявитель подает: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заявление об исправлении допущенных опечаток и ошибок в выданном  градостроительном плане земельного участка по форме согласно приложению № 3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9.3. В целях получения дубликата градостроительного плана земельного участка заявитель подает: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заявление о получении дубликата градостроительного плана земельного участка по форме согласно приложению № 4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9.4.  Иные  документы,  необходимые  для  предоставления муниципальной услуги,  которые  находятся в распоряжении государственных органов, органов местного  самоуправления  и  иных  органов,  участвующих  в  предоставлении муниципальной  услуги,  и  которые  заявитель  вправе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 не требуются.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9.5. Документы (их копии или сведения, содержащиеся в них), необходимые для предоставления муниципальной услуги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9.6. Запрещается требовать от заявителя: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9.7. Заявитель вправе представить документы следующими способами: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посредством личного обращения;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в электронном виде;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почтовым отправлением.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9.8.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9.9.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9.10. 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10.1. Основаниями для отказа в приеме документов, необходимых для предоставления муниципальной услуги, являются: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1) представлен неполный перечень документов, указанных в пунктах 9.1 и 9.2 подраздела 9 раздела </w:t>
      </w:r>
      <w:proofErr w:type="spellStart"/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proofErr w:type="spellEnd"/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II Административного регламента;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5) вопрос, указанный в заявлении, не относится к порядку предоставления муниципальной услуги;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6) отсутствие утвержденной документации по планировке территории, в случаях, когда в соответствии с частью 4 статьи 57.3 Градостроительного кодекса Российской Федерации подготовка такой документации является обязательной.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10.2. 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10.3. 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об отказе в приеме документов.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10.4. 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11. Исчерпывающий перечень оснований для приостановления или отказа в предоставлении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11.1.   Основания   для  приостановления  предоставления  муниципальной услуги отсутствуют.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11.2. Основания для отказа в предоставлении муниципальной услуги выдача градостроительного плана земельного участка: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несоответствие категории заявителя кругу лиц, указанных в подразделе 2 раздела I Административного регламента;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представлен неполный перечень документов, указанных в пункте 9.1 и 9.2. подраздела 9 раздела II Административного регламента;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несоответствие заявления форме, установленной в приложении № 1, 3, 4 к Административному регламенту;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11.3.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1) несоответствие категории заявителя кругу лиц, указанных в </w:t>
      </w:r>
      <w:proofErr w:type="spellStart"/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 2 раздела I Административного регламента;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отсутствие факта допущения опечаток и ошибок в выданном  градостроительном плане земельного участка.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11.4.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заявителя кругу лиц, указанных в </w:t>
      </w:r>
      <w:proofErr w:type="spellStart"/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 2 раздела I Административного регламента.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11.5. 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такого решения.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12. Размер платы, взимаемой с заявителя при предоставлении муниципальной услуги, и способы ее взимания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12.1. Муниципальная услуга предоставляется без взимания платы.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13.1.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ознакомления с режимом работы МФЦ, а также с доступными для записи на прием датами и интервалами времени приема;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14. Срок регистрации запроса заявителя о предоставлении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14.1.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14.2. В случае подачи заявления через МФЦ (при наличии соглашения о 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15. Требования к помещениям, в которых предоставляется муниципальная услуга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15.1. Прием заявителей должен осуществляться в специально выделенном для этих целей помещении.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15.2. Места предоставления муниципальной услуги должны быть: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15.3.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b/>
          <w:sz w:val="24"/>
          <w:szCs w:val="24"/>
          <w:lang w:eastAsia="ru-RU"/>
        </w:rPr>
        <w:t>16. Показатели качества и доступности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16.1. Показателями доступности предоставления муниципальной услуги являются: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16.2. Показателями качества предоставления муниципальной услуги являются: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отсутствие очередей при приеме (выдаче) документов;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16.3.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ри личном получении заявителем результата предоставления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C879A5" w:rsidRDefault="0053560C" w:rsidP="00C879A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79A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17.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17.1.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17.2.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физического лица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установлена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17.3.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потери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ранее введенной информации;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17.4. Требования к электронным документам, представляемым заявителем для получения услуги: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jpg</w:t>
      </w:r>
      <w:proofErr w:type="spell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png</w:t>
      </w:r>
      <w:proofErr w:type="spell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zip</w:t>
      </w:r>
      <w:proofErr w:type="spell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dpi</w:t>
      </w:r>
      <w:proofErr w:type="spell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режиме "оттенки серого" при наличии в документе изображений, отличных от цветного изображения;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в) документы в электронном виде могут быть подписаны квалифицированной ЭП.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ЭП).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1D636D" w:rsidRDefault="0053560C" w:rsidP="001D63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53560C" w:rsidRPr="001D636D" w:rsidRDefault="0053560C" w:rsidP="001D63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1D636D" w:rsidRDefault="0053560C" w:rsidP="001D63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>18. Перечень вариантов предоставления муниципальной услуги</w:t>
      </w:r>
    </w:p>
    <w:p w:rsidR="0053560C" w:rsidRPr="001D636D" w:rsidRDefault="0053560C" w:rsidP="001D63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18.1. Варианты предоставления муниципальной услуги: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 выдача градостроительного плана земельного участка;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исправление допущенных опечаток и ошибок в выданном градостроительном плане земельного участка;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выдача дубликата градостроительного плана земельного участка.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1D636D" w:rsidRDefault="0053560C" w:rsidP="001D63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>19. Профилирование заявителя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19.1.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Вариант 1. Выдача градостроительного плана земельного участка.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19.3.1. Результатом предоставления муниципальной услуги является выдача градостроительного плана земельного участка.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19.3.3.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19.3.4. Предоставление муниципальной услуги включает в себя выполнение следующих административных процедур: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документов, их регистрация;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направление межведомственного запроса;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рассмотрение документов, представленных заявителем, ответов на межведомственные запросы;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4) принятие решения о предоставлении муниципальной услуги  подготовка ответа;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5) выдача заявителю результата предоставления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одним из способов, указанных в пункте 9.1. подраздела 9 раздела II Административного регламента, представляет в орган местного самоуправления: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заявление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тентификации (далее - ЕСИА);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(идентификации) заявителя являются: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в орган местного самоуправления, МФЦ – документ, удостоверяющий личность;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19.3.6.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19.3.7. Порядок приема документов в МФЦ: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приеме заявления и прилагаемых к нему документов работник МФЦ: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тексты документов написаны разборчиво;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не исполнены карандашом;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срок действия документов не истек;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представлены в полном объеме.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19.3.8.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19.3.9. Направление межведомственного запроса: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положение части 7 статьи 57.3 Градостроительного кодекса Российской Федерации.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предоставлении информации, 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3) Результатом выполнения административной процедуры является получение органом местного самоуправления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комплексного развития систем коммунальной инфраструктуры поселения, городского округа в течени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пяти рабочий дней со дня, следующего за днем направления такого запроса.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4) Непредставление (несвоевременное представление) информации не может являться основанием для отказа в предоставлении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19.3.10.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участка, а в случае наличия оснований для отказа ¬ проект уведомления об отказе в выдаче градостроительного плана земельного участка (далее – уведомление об отказе).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Подготовленный проект градостроительного плана земельного участка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(уведомления об отказе).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Срок выполнения административной процедуры: четырнадцать рабочих дней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19.3.11.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Предоставление результата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градостроительного плана земельного участка (уведомления об отказе) (далее – документ, являющийся результатом предоставления муниципальной услуги).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Время выполнения административной процедуры – один рабочий день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19.4.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Вариант 2. Исправление допущенных опечаток и ошибок в выданном градостроительном плане земельного участка.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19.4.1. Результатом предоставления муниципальной услуги является выдача градостроительного плана земельного участка с исправленными допущенными опечатками и ошибками.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19.4.2.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19.4.3.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19.4.4. Предоставление муниципальной услуги включает в себя выполнение следующих административных процедур: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документов, их регистрация;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2) рассмотрение документов, представленных заявителем,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принятие решения о предоставлении муниципальной услуги  подготовка ответа;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19.4.5.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одним из способов, указанных в пункте 9.2. подраздела 9 раздела II Административного регламента, представляет в орган местного самоуправления: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заявление об исправлении допущенных опечаток и ошибок в выданном градостроительном плане земельного участка по форме согласно приложению № 3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(идентификации) заявителя являются: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в орган местного самоуправления, МФЦ – документ, удостоверяющий личность;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19.4.6.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19.4.7. Порядок приема документов в МФЦ: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приеме заявления и прилагаемых к нему документов работник МФЦ: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тексты документов написаны разборчиво;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не исполнены карандашом;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срок действия документов не истек;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представлены в полном объеме.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19.4.8.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19.4.9.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участка, с исправлением допущенных опечаток и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а в случае наличия оснований для отказа ¬ проект уведомления об отказе в выдаче градостроительного плана земельного участка с исправлением допущенных опечаток и ошибок (далее – уведомление об отказе).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Подготовленный проект градостроительного плана земельного участка с исправлением допущенных опечаток и ошибок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с исправлением допущенных опечаток и ошибок (уведомления об отказе).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Срок выполнения административной процедуры: четырнадцать рабочих дней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19.4.10.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Предоставление результата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градостроительного плана земельного участка с исправлением допущенных опечаток и ошибок (уведомления об отказе) (далее – документ, являющийся результатом предоставления муниципальной услуги).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Время выполнения административной процедуры – один рабочий день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19.5.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Вариант 3. Выдача дубликата градостроительного плана земельного участка.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19.5.1. Результатом предоставления муниципальной услуги является выдача дубликата градостроительного плана земельного участка.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19.5.2.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19.5.3.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19.5.4. Предоставление муниципальной услуги включает в себя выполнение следующих административных процедур: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документов, их регистрация;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2) рассмотрение документов, представленных заявителем,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принятие решения о предоставлении муниципальной услуги  подготовка ответа;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19.5.5.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одним из способов, указанных в пункте 9.3. подраздела 9 раздела II Административного регламента, представляет в орган местного самоуправления: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заявление о получении дубликата градостроительного плана земельного участка по форме согласно приложению № 4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(идентификации) заявителя являются: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в орган местного самоуправления, МФЦ – документ, удостоверяющий личность;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19.5.6.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19.5.7. Порядок приема документов в МФЦ: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при приеме заявления и прилагаемых к нему документов работник МФЦ: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тексты документов написаны разборчиво;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не исполнены карандашом;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срок действия документов не истек;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документы представлены в полном объеме.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19.5.8.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19.5.9.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дубликата градостроительного плана земельного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а в случае наличия оснований для отказа ¬ проект уведомления об отказе в выдаче дубликата градостроительного плана земельного участка (далее – уведомление об отказе).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Подготовленный проект дубликата градостроительного плана земельного участка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Результатом выполнения административной процедуры является подписание уполномоченным должностным лицом органа местного самоуправления дубликата градостроительного плана земельного участка (уведомления об отказе).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Срок выполнения административной процедуры: четырнадцать рабочих дней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19.5.10.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Предоставление результата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дубликата градостроительного плана земельного участка (уведомления об отказе) (далее – документ, являющийся результатом предоставления муниципальной услуги).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Время выполнения административной процедуры – один рабочий день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1D636D" w:rsidRDefault="0053560C" w:rsidP="001D63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3560C" w:rsidRPr="001D636D" w:rsidRDefault="0053560C" w:rsidP="001D63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560C" w:rsidRPr="001D636D" w:rsidRDefault="0053560C" w:rsidP="001D63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20. Порядок осуществления текущего </w:t>
      </w:r>
      <w:proofErr w:type="gramStart"/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20.1. Текущий </w:t>
      </w: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20.2.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1D636D" w:rsidRDefault="0053560C" w:rsidP="001D63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1D6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полнотой и качеством ее предоставления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21.1.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21.2.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21.3.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</w:t>
      </w: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B45500" w:rsidRDefault="0053560C" w:rsidP="00B455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500">
        <w:rPr>
          <w:rFonts w:ascii="Arial" w:eastAsia="Times New Roman" w:hAnsi="Arial" w:cs="Arial"/>
          <w:b/>
          <w:sz w:val="24"/>
          <w:szCs w:val="24"/>
          <w:lang w:eastAsia="ru-RU"/>
        </w:rPr>
        <w:t>22.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22.1.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B45500" w:rsidRDefault="0053560C" w:rsidP="00B455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23. Требования к порядку и формам </w:t>
      </w:r>
      <w:proofErr w:type="gramStart"/>
      <w:r w:rsidRPr="00B45500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B45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23.1.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Информация, указанная в данном разделе, подлежит обязательному размещению на Портале.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B45500" w:rsidRDefault="00B45500" w:rsidP="00B455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24. </w:t>
      </w:r>
      <w:proofErr w:type="gramStart"/>
      <w:r w:rsidR="0053560C" w:rsidRPr="00B45500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24.1.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53560C" w:rsidRPr="005C7A80" w:rsidRDefault="0053560C" w:rsidP="005C7A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560C" w:rsidRPr="005C7A80" w:rsidRDefault="0053560C" w:rsidP="005C7A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7A80">
        <w:rPr>
          <w:rFonts w:ascii="Arial" w:eastAsia="Times New Roman" w:hAnsi="Arial" w:cs="Arial"/>
          <w:b/>
          <w:sz w:val="24"/>
          <w:szCs w:val="24"/>
          <w:lang w:eastAsia="ru-RU"/>
        </w:rPr>
        <w:t>25.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25.1.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C7A80" w:rsidRDefault="0053560C" w:rsidP="005C7A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7A80">
        <w:rPr>
          <w:rFonts w:ascii="Arial" w:eastAsia="Times New Roman" w:hAnsi="Arial" w:cs="Arial"/>
          <w:b/>
          <w:sz w:val="24"/>
          <w:szCs w:val="24"/>
          <w:lang w:eastAsia="ru-RU"/>
        </w:rPr>
        <w:t>26. Способы информирования заявителей о порядке подачи и рассмотрения жалобы, в том числе с использованием Портала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26.1.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на Портале. 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C7A80" w:rsidRDefault="0053560C" w:rsidP="005C7A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7A80">
        <w:rPr>
          <w:rFonts w:ascii="Arial" w:eastAsia="Times New Roman" w:hAnsi="Arial" w:cs="Arial"/>
          <w:b/>
          <w:sz w:val="24"/>
          <w:szCs w:val="24"/>
          <w:lang w:eastAsia="ru-RU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частью 1.1 статьи 16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C7A80" w:rsidRDefault="0053560C" w:rsidP="005C7A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7A80">
        <w:rPr>
          <w:rFonts w:ascii="Arial" w:eastAsia="Times New Roman" w:hAnsi="Arial" w:cs="Arial"/>
          <w:b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3560C" w:rsidRPr="005C7A80" w:rsidRDefault="0053560C" w:rsidP="005C7A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560C" w:rsidRPr="005C7A80" w:rsidRDefault="0053560C" w:rsidP="005C7A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7A80">
        <w:rPr>
          <w:rFonts w:ascii="Arial" w:eastAsia="Times New Roman" w:hAnsi="Arial" w:cs="Arial"/>
          <w:b/>
          <w:sz w:val="24"/>
          <w:szCs w:val="24"/>
          <w:lang w:eastAsia="ru-RU"/>
        </w:rPr>
        <w:t>28.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Специалист МФЦ, осуществляющий прием документов: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з) проверяет полноту оформления заявления;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и) принимает заявление;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Межведомственные запросы направляет орган местного самоуправления Оренбургской области, предоставляющий муниципальную услугу. МФЦ направляет запрос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услуг, при наличии межведомственного запроса в соглашении о взаимодействии;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560C">
        <w:rPr>
          <w:rFonts w:ascii="Arial" w:eastAsia="Times New Roman" w:hAnsi="Arial" w:cs="Arial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53560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Специалист МФЦ, осуществляющий выдачу документов: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заявителя;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53560C" w:rsidRPr="0053560C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25DAB" w:rsidRDefault="0053560C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5356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Default="00463AF4" w:rsidP="00463AF4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63AF4" w:rsidRDefault="00463AF4" w:rsidP="00463AF4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63AF4" w:rsidRDefault="00463AF4" w:rsidP="00463AF4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63AF4" w:rsidRPr="00463AF4" w:rsidRDefault="00463AF4" w:rsidP="00345F8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ascii="Arial" w:hAnsi="Arial" w:cs="Arial"/>
          <w:b/>
          <w:sz w:val="32"/>
          <w:szCs w:val="32"/>
        </w:rPr>
      </w:pPr>
      <w:r w:rsidRPr="00463AF4">
        <w:rPr>
          <w:rFonts w:ascii="Arial" w:hAnsi="Arial" w:cs="Arial"/>
          <w:b/>
          <w:bCs/>
          <w:color w:val="26282F"/>
          <w:sz w:val="32"/>
          <w:szCs w:val="32"/>
        </w:rPr>
        <w:lastRenderedPageBreak/>
        <w:t>Приложение №1</w:t>
      </w:r>
      <w:r w:rsidRPr="00463AF4">
        <w:rPr>
          <w:rFonts w:ascii="Arial" w:hAnsi="Arial" w:cs="Arial"/>
          <w:b/>
          <w:bCs/>
          <w:color w:val="26282F"/>
          <w:sz w:val="32"/>
          <w:szCs w:val="32"/>
        </w:rPr>
        <w:br/>
        <w:t xml:space="preserve">к </w:t>
      </w:r>
      <w:r w:rsidRPr="00463AF4">
        <w:rPr>
          <w:rFonts w:ascii="Arial" w:hAnsi="Arial" w:cs="Arial"/>
          <w:b/>
          <w:sz w:val="32"/>
          <w:szCs w:val="32"/>
        </w:rPr>
        <w:t>Административному регламенту</w:t>
      </w:r>
    </w:p>
    <w:p w:rsidR="00463AF4" w:rsidRPr="00463AF4" w:rsidRDefault="00463AF4" w:rsidP="00463AF4">
      <w:pPr>
        <w:widowControl w:val="0"/>
        <w:spacing w:after="20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3AF4">
        <w:rPr>
          <w:rFonts w:ascii="Arial" w:hAnsi="Arial" w:cs="Arial"/>
          <w:b/>
          <w:bCs/>
          <w:color w:val="26282F"/>
          <w:sz w:val="28"/>
          <w:szCs w:val="28"/>
        </w:rPr>
        <w:t>ФОРМА</w:t>
      </w:r>
      <w:r w:rsidRPr="00463AF4">
        <w:rPr>
          <w:rFonts w:ascii="Arial" w:hAnsi="Arial" w:cs="Arial"/>
          <w:b/>
          <w:bCs/>
          <w:color w:val="26282F"/>
          <w:sz w:val="28"/>
          <w:szCs w:val="28"/>
        </w:rPr>
        <w:br/>
        <w:t xml:space="preserve">заявления о </w:t>
      </w:r>
      <w:r w:rsidRPr="00463AF4">
        <w:rPr>
          <w:rFonts w:ascii="Arial" w:hAnsi="Arial" w:cs="Arial"/>
          <w:b/>
          <w:sz w:val="28"/>
          <w:szCs w:val="28"/>
        </w:rPr>
        <w:t>выдаче градостроительного плана земельного участка</w:t>
      </w:r>
    </w:p>
    <w:p w:rsidR="00463AF4" w:rsidRPr="00463AF4" w:rsidRDefault="00463AF4" w:rsidP="00463AF4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63AF4" w:rsidRPr="00463AF4" w:rsidTr="002E5B82">
        <w:tc>
          <w:tcPr>
            <w:tcW w:w="9889" w:type="dxa"/>
          </w:tcPr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Главе муниципального образования Татаро-Каргалинский сельсовет Сакмарского района Оренбургской области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Саитову М.К.</w:t>
            </w:r>
          </w:p>
        </w:tc>
      </w:tr>
      <w:tr w:rsidR="00463AF4" w:rsidRPr="00463AF4" w:rsidTr="002E5B82">
        <w:tc>
          <w:tcPr>
            <w:tcW w:w="9889" w:type="dxa"/>
          </w:tcPr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463AF4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463AF4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463AF4" w:rsidRPr="00463AF4" w:rsidRDefault="00463AF4" w:rsidP="00463AF4">
            <w:pPr>
              <w:widowControl w:val="0"/>
              <w:spacing w:after="0" w:line="240" w:lineRule="auto"/>
              <w:ind w:left="3261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AF4" w:rsidRPr="00463AF4" w:rsidRDefault="00463AF4" w:rsidP="00463AF4">
      <w:pPr>
        <w:spacing w:after="200" w:line="240" w:lineRule="auto"/>
        <w:ind w:left="4111"/>
        <w:rPr>
          <w:rFonts w:ascii="Arial" w:hAnsi="Arial" w:cs="Arial"/>
          <w:sz w:val="28"/>
          <w:szCs w:val="28"/>
        </w:rPr>
      </w:pPr>
    </w:p>
    <w:p w:rsidR="00463AF4" w:rsidRPr="00463AF4" w:rsidRDefault="00463AF4" w:rsidP="00463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Заявление</w:t>
      </w:r>
    </w:p>
    <w:p w:rsidR="00463AF4" w:rsidRPr="00463AF4" w:rsidRDefault="00463AF4" w:rsidP="00463AF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о выдаче градостроительного плана земельного участка</w:t>
      </w:r>
    </w:p>
    <w:p w:rsidR="00463AF4" w:rsidRPr="00463AF4" w:rsidRDefault="00463AF4" w:rsidP="00463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от «____» ________________20__</w:t>
      </w:r>
    </w:p>
    <w:p w:rsidR="00463AF4" w:rsidRPr="00463AF4" w:rsidRDefault="00463AF4" w:rsidP="00463AF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0526B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463AF4">
          <w:rPr>
            <w:rFonts w:ascii="Arial" w:hAnsi="Arial" w:cs="Arial"/>
            <w:sz w:val="24"/>
            <w:szCs w:val="24"/>
          </w:rPr>
          <w:t>статьёй 57.3</w:t>
        </w:r>
      </w:hyperlink>
      <w:r w:rsidRPr="00463AF4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463AF4">
        <w:rPr>
          <w:rFonts w:ascii="Arial" w:hAnsi="Arial" w:cs="Arial"/>
          <w:sz w:val="24"/>
          <w:szCs w:val="24"/>
        </w:rPr>
        <w:t>нужное</w:t>
      </w:r>
      <w:proofErr w:type="gramEnd"/>
      <w:r w:rsidRPr="00463AF4">
        <w:rPr>
          <w:rFonts w:ascii="Arial" w:hAnsi="Arial" w:cs="Arial"/>
          <w:sz w:val="24"/>
          <w:szCs w:val="24"/>
        </w:rPr>
        <w:t xml:space="preserve"> подчеркнуть) объекта капитального строительства _____________________________________________________________________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lastRenderedPageBreak/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463AF4">
        <w:rPr>
          <w:rFonts w:ascii="Arial" w:hAnsi="Arial" w:cs="Arial"/>
          <w:sz w:val="24"/>
          <w:szCs w:val="24"/>
        </w:rPr>
        <w:t>.</w:t>
      </w:r>
    </w:p>
    <w:p w:rsidR="00463AF4" w:rsidRPr="00463AF4" w:rsidRDefault="00463AF4" w:rsidP="00052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63AF4">
        <w:rPr>
          <w:rFonts w:ascii="Arial" w:hAnsi="Arial" w:cs="Arial"/>
          <w:sz w:val="24"/>
          <w:szCs w:val="24"/>
        </w:rPr>
        <w:t>(указать функциональное назначение объекта, технико-экономические</w:t>
      </w:r>
      <w:proofErr w:type="gramEnd"/>
    </w:p>
    <w:p w:rsidR="00463AF4" w:rsidRPr="00463AF4" w:rsidRDefault="00463AF4" w:rsidP="00052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показатели)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1.1. Место расположения земельного участка: 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1.2. Кадастровый номер земельного участка, площадь земельного участка: 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463AF4">
        <w:rPr>
          <w:rFonts w:ascii="Arial" w:hAnsi="Arial" w:cs="Arial"/>
          <w:sz w:val="24"/>
          <w:szCs w:val="24"/>
        </w:rPr>
        <w:t>.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1.3.1. Кадастровый или условный номер здания, сооружения: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0526B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Приложение: опись прилагаемых к заявлению документов на ____ листах.</w:t>
      </w:r>
    </w:p>
    <w:p w:rsidR="00463AF4" w:rsidRPr="00463AF4" w:rsidRDefault="00463AF4" w:rsidP="000526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463AF4" w:rsidRPr="00463AF4" w:rsidTr="002E5B82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463AF4" w:rsidRPr="00463AF4" w:rsidRDefault="00463AF4" w:rsidP="00052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463AF4" w:rsidRPr="00463AF4" w:rsidRDefault="00463AF4" w:rsidP="00052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463AF4" w:rsidRPr="00463AF4" w:rsidRDefault="00463AF4" w:rsidP="00052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463AF4" w:rsidRPr="00463AF4" w:rsidRDefault="00463AF4" w:rsidP="00052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463AF4" w:rsidRPr="00463AF4" w:rsidRDefault="00463AF4" w:rsidP="00052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AF4" w:rsidRPr="00463AF4" w:rsidTr="002E5B82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463AF4" w:rsidRPr="00463AF4" w:rsidRDefault="00463AF4" w:rsidP="00052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463AF4" w:rsidRPr="00463AF4" w:rsidRDefault="00463AF4" w:rsidP="00052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463AF4" w:rsidRPr="00463AF4" w:rsidRDefault="00463AF4" w:rsidP="00052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463AF4" w:rsidRPr="00463AF4" w:rsidRDefault="00463AF4" w:rsidP="00052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463AF4" w:rsidRPr="00463AF4" w:rsidRDefault="00463AF4" w:rsidP="00052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(фамилия и инициалы)</w:t>
            </w:r>
          </w:p>
        </w:tc>
      </w:tr>
    </w:tbl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 xml:space="preserve">          М.П. 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(для юридического лица)</w:t>
      </w:r>
      <w:r w:rsidRPr="00463AF4">
        <w:rPr>
          <w:rFonts w:ascii="Arial" w:hAnsi="Arial" w:cs="Arial"/>
          <w:sz w:val="24"/>
          <w:szCs w:val="24"/>
        </w:rPr>
        <w:tab/>
      </w:r>
      <w:r w:rsidRPr="00463AF4">
        <w:rPr>
          <w:rFonts w:ascii="Arial" w:hAnsi="Arial" w:cs="Arial"/>
          <w:sz w:val="24"/>
          <w:szCs w:val="24"/>
        </w:rPr>
        <w:tab/>
      </w:r>
      <w:r w:rsidRPr="00463AF4">
        <w:rPr>
          <w:rFonts w:ascii="Arial" w:hAnsi="Arial" w:cs="Arial"/>
          <w:sz w:val="24"/>
          <w:szCs w:val="24"/>
        </w:rPr>
        <w:tab/>
        <w:t xml:space="preserve">    </w:t>
      </w:r>
      <w:r w:rsidRPr="00463AF4">
        <w:rPr>
          <w:rFonts w:ascii="Arial" w:hAnsi="Arial" w:cs="Arial"/>
          <w:sz w:val="24"/>
          <w:szCs w:val="24"/>
        </w:rPr>
        <w:tab/>
      </w:r>
      <w:r w:rsidRPr="00463AF4">
        <w:rPr>
          <w:rFonts w:ascii="Arial" w:hAnsi="Arial" w:cs="Arial"/>
          <w:sz w:val="24"/>
          <w:szCs w:val="24"/>
        </w:rPr>
        <w:tab/>
        <w:t xml:space="preserve">«____» ___________ 20___ г.       </w:t>
      </w:r>
    </w:p>
    <w:p w:rsidR="00463AF4" w:rsidRPr="00463AF4" w:rsidRDefault="00463AF4" w:rsidP="00052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Должностное лицо,</w:t>
      </w:r>
    </w:p>
    <w:p w:rsidR="00463AF4" w:rsidRPr="00463AF4" w:rsidRDefault="00463AF4" w:rsidP="000526B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3AF4">
        <w:rPr>
          <w:rFonts w:ascii="Arial" w:eastAsia="Times New Roman" w:hAnsi="Arial" w:cs="Arial"/>
          <w:sz w:val="24"/>
          <w:szCs w:val="24"/>
          <w:lang w:eastAsia="ru-RU"/>
        </w:rPr>
        <w:t>принявшее</w:t>
      </w:r>
      <w:proofErr w:type="gramEnd"/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окументы                    </w:t>
      </w:r>
      <w:r w:rsidRPr="00463AF4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</w:t>
      </w:r>
    </w:p>
    <w:p w:rsidR="00463AF4" w:rsidRPr="00463AF4" w:rsidRDefault="00463AF4" w:rsidP="000526B9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 и инициалы)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463AF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463AF4" w:rsidRPr="00463AF4" w:rsidRDefault="000526B9" w:rsidP="000526B9">
      <w:p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63AF4" w:rsidRPr="00463AF4">
        <w:rPr>
          <w:rFonts w:ascii="Arial" w:hAnsi="Arial" w:cs="Arial"/>
          <w:sz w:val="24"/>
          <w:szCs w:val="24"/>
        </w:rPr>
        <w:t>Результат  услуги прошу предоставить мне/представителю (при наличии</w:t>
      </w:r>
      <w:proofErr w:type="gramEnd"/>
    </w:p>
    <w:p w:rsidR="00463AF4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доверенности) в виде:</w:t>
      </w:r>
    </w:p>
    <w:p w:rsidR="00463AF4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(отметьте только один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0526B9" w:rsidRPr="00BE1CB1" w:rsidTr="002E5B82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направления в личный кабинет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интернет-портала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www.gosuslugi.ru);</w:t>
            </w:r>
          </w:p>
        </w:tc>
      </w:tr>
      <w:tr w:rsidR="000526B9" w:rsidRPr="00BE1CB1" w:rsidTr="002E5B82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0526B9" w:rsidRPr="00BE1CB1" w:rsidTr="002E5B82">
        <w:trPr>
          <w:trHeight w:val="275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0526B9" w:rsidRPr="00BE1CB1" w:rsidTr="002E5B82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0526B9" w:rsidRPr="00BE1CB1" w:rsidRDefault="000526B9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463AF4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 xml:space="preserve">    3.  В  целях  регистрации  и  (или)  дальнейшего  информирования о ходе</w:t>
      </w:r>
    </w:p>
    <w:p w:rsidR="00463AF4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исполнения услуги (получения результата услуги) прошу:</w:t>
      </w:r>
    </w:p>
    <w:p w:rsidR="00903D8F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 xml:space="preserve">    (отметьте только один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03D8F" w:rsidRPr="00BE1CB1" w:rsidTr="002E5B82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903D8F" w:rsidRPr="00BE1CB1" w:rsidTr="002E5B82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3D8F" w:rsidRPr="00BE1CB1" w:rsidTr="002E5B82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903D8F" w:rsidRPr="00BE1CB1" w:rsidTr="002E5B82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3D8F" w:rsidRPr="00BE1CB1" w:rsidTr="002E5B82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463AF4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0526B9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463AF4" w:rsidRPr="00463AF4">
        <w:rPr>
          <w:rFonts w:ascii="Arial" w:hAnsi="Arial" w:cs="Arial"/>
          <w:sz w:val="24"/>
          <w:szCs w:val="24"/>
        </w:rPr>
        <w:t>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СНИЛС</w:t>
      </w:r>
      <w:proofErr w:type="gramStart"/>
      <w:r w:rsidRPr="00BE1CB1">
        <w:rPr>
          <w:rFonts w:ascii="Arial" w:eastAsia="Times New Roman" w:hAnsi="Arial" w:cs="Arial"/>
          <w:lang w:eastAsia="ru-RU"/>
        </w:rPr>
        <w:t xml:space="preserve">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proofErr w:type="gramEnd"/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lastRenderedPageBreak/>
        <w:t xml:space="preserve">номер мобильного телефона в федеральном формате: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e-</w:t>
      </w:r>
      <w:proofErr w:type="spellStart"/>
      <w:r w:rsidRPr="00BE1CB1">
        <w:rPr>
          <w:rFonts w:ascii="Arial" w:eastAsia="Times New Roman" w:hAnsi="Arial" w:cs="Arial"/>
          <w:lang w:eastAsia="ru-RU"/>
        </w:rPr>
        <w:t>mail</w:t>
      </w:r>
      <w:proofErr w:type="spellEnd"/>
      <w:r w:rsidRPr="00BE1CB1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гражданство - Российская Федерация/ _________</w:t>
      </w:r>
      <w:r>
        <w:rPr>
          <w:rFonts w:ascii="Arial" w:eastAsia="Times New Roman" w:hAnsi="Arial" w:cs="Arial"/>
          <w:lang w:eastAsia="ru-RU"/>
        </w:rPr>
        <w:t>____________________________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</w:t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серия, номер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 xml:space="preserve">  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BE1CB1">
        <w:rPr>
          <w:rFonts w:ascii="Arial" w:eastAsia="Times New Roman" w:hAnsi="Arial" w:cs="Arial"/>
          <w:lang w:eastAsia="ru-RU"/>
        </w:rPr>
        <w:t>выдан</w:t>
      </w:r>
      <w:proofErr w:type="gramEnd"/>
      <w:r w:rsidRPr="00BE1CB1">
        <w:rPr>
          <w:rFonts w:ascii="Arial" w:eastAsia="Times New Roman" w:hAnsi="Arial" w:cs="Arial"/>
          <w:lang w:eastAsia="ru-RU"/>
        </w:rPr>
        <w:t>- ____________________________________________</w:t>
      </w:r>
      <w:r>
        <w:rPr>
          <w:rFonts w:ascii="Arial" w:eastAsia="Times New Roman" w:hAnsi="Arial" w:cs="Arial"/>
          <w:lang w:eastAsia="ru-RU"/>
        </w:rPr>
        <w:t>________________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рождения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место рождения - __________________________</w:t>
      </w:r>
      <w:r>
        <w:rPr>
          <w:rFonts w:ascii="Arial" w:eastAsia="Times New Roman" w:hAnsi="Arial" w:cs="Arial"/>
          <w:lang w:eastAsia="ru-RU"/>
        </w:rPr>
        <w:t>_____________________________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463AF4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 xml:space="preserve">    4.  </w:t>
      </w:r>
      <w:proofErr w:type="gramStart"/>
      <w:r w:rsidRPr="00463AF4">
        <w:rPr>
          <w:rFonts w:ascii="Arial" w:hAnsi="Arial" w:cs="Arial"/>
          <w:sz w:val="24"/>
          <w:szCs w:val="24"/>
        </w:rPr>
        <w:t>Прошу  информировать  меня  о  ходе  исполнения  услуги  (получения</w:t>
      </w:r>
      <w:proofErr w:type="gramEnd"/>
    </w:p>
    <w:p w:rsidR="00463AF4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 xml:space="preserve">результата   услуги)   через   единый   личный   кабинет   </w:t>
      </w:r>
      <w:proofErr w:type="gramStart"/>
      <w:r w:rsidRPr="00463AF4">
        <w:rPr>
          <w:rFonts w:ascii="Arial" w:hAnsi="Arial" w:cs="Arial"/>
          <w:sz w:val="24"/>
          <w:szCs w:val="24"/>
        </w:rPr>
        <w:t>интернет-портала</w:t>
      </w:r>
      <w:proofErr w:type="gramEnd"/>
    </w:p>
    <w:p w:rsidR="00463AF4" w:rsidRPr="00463AF4" w:rsidRDefault="00463AF4" w:rsidP="000526B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3AF4">
        <w:rPr>
          <w:rFonts w:ascii="Arial" w:hAnsi="Arial" w:cs="Arial"/>
          <w:sz w:val="24"/>
          <w:szCs w:val="24"/>
        </w:rPr>
        <w:t>www.gosuslugi.ru     (для     заявителей,    зарегистрированных   в   ЕСИА)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СНИЛС</w:t>
      </w:r>
      <w:proofErr w:type="gramStart"/>
      <w:r w:rsidRPr="00BE1CB1">
        <w:rPr>
          <w:rFonts w:ascii="Arial" w:eastAsia="Times New Roman" w:hAnsi="Arial" w:cs="Arial"/>
          <w:lang w:eastAsia="ru-RU"/>
        </w:rPr>
        <w:t xml:space="preserve">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 xml:space="preserve"> </w:t>
      </w:r>
      <w:proofErr w:type="gramEnd"/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03D8F" w:rsidRPr="00BE1CB1" w:rsidTr="002E5B8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903D8F" w:rsidRPr="00BE1CB1" w:rsidRDefault="00903D8F" w:rsidP="0005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903D8F" w:rsidRPr="00BE1CB1" w:rsidTr="002E5B82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903D8F" w:rsidRPr="00BE1CB1" w:rsidRDefault="00903D8F" w:rsidP="000526B9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903D8F" w:rsidRPr="00BE1CB1" w:rsidTr="002E5B82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03D8F" w:rsidRPr="00BE1CB1" w:rsidTr="002E5B82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_____________________________</w:t>
            </w: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C3F3E" w:rsidRDefault="00903D8F" w:rsidP="0005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 xml:space="preserve">______________________ </w:t>
            </w: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903D8F" w:rsidRPr="00BE1CB1" w:rsidRDefault="00903D8F" w:rsidP="000526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903D8F" w:rsidRPr="00BE1CB1" w:rsidRDefault="00903D8F" w:rsidP="000526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</w:p>
    <w:p w:rsidR="00903D8F" w:rsidRPr="00BE1CB1" w:rsidRDefault="00903D8F" w:rsidP="000526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903D8F" w:rsidRPr="00BE1CB1" w:rsidRDefault="00903D8F" w:rsidP="000526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903D8F" w:rsidRPr="00BE1CB1" w:rsidRDefault="00903D8F" w:rsidP="000526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03D8F" w:rsidRPr="00BE1CB1" w:rsidTr="002E5B82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   _______________           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t xml:space="preserve">      _________________</w:t>
            </w: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(подпись)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(инициалы, фамилия)</w:t>
            </w: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903D8F" w:rsidRPr="00BE1CB1" w:rsidRDefault="00903D8F" w:rsidP="000526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463AF4" w:rsidRPr="00463AF4" w:rsidRDefault="00463AF4" w:rsidP="00052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052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052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052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052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463AF4" w:rsidRPr="00463AF4" w:rsidSect="00440CB6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0526B9" w:rsidRPr="000526B9" w:rsidRDefault="00463AF4" w:rsidP="0005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/>
        <w:jc w:val="right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463AF4">
        <w:rPr>
          <w:rFonts w:ascii="Arial" w:eastAsia="Times New Roman" w:hAnsi="Arial" w:cs="Arial"/>
          <w:b/>
          <w:sz w:val="32"/>
          <w:szCs w:val="32"/>
          <w:lang w:val="x-none" w:eastAsia="x-none"/>
        </w:rPr>
        <w:lastRenderedPageBreak/>
        <w:t xml:space="preserve">Приложение № </w:t>
      </w:r>
      <w:r w:rsidRPr="00463AF4">
        <w:rPr>
          <w:rFonts w:ascii="Arial" w:eastAsia="Times New Roman" w:hAnsi="Arial" w:cs="Arial"/>
          <w:b/>
          <w:sz w:val="32"/>
          <w:szCs w:val="32"/>
          <w:lang w:eastAsia="x-none"/>
        </w:rPr>
        <w:t>2</w:t>
      </w:r>
    </w:p>
    <w:p w:rsidR="00463AF4" w:rsidRPr="00463AF4" w:rsidRDefault="00463AF4" w:rsidP="0005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463AF4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к </w:t>
      </w:r>
      <w:r w:rsidR="000526B9" w:rsidRPr="000526B9">
        <w:rPr>
          <w:rFonts w:ascii="Arial" w:eastAsia="Times New Roman" w:hAnsi="Arial" w:cs="Arial"/>
          <w:b/>
          <w:sz w:val="32"/>
          <w:szCs w:val="32"/>
          <w:lang w:val="x-none" w:eastAsia="x-none"/>
        </w:rPr>
        <w:t>административному</w:t>
      </w:r>
      <w:r w:rsidR="000526B9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</w:t>
      </w:r>
      <w:r w:rsidRPr="00463AF4">
        <w:rPr>
          <w:rFonts w:ascii="Arial" w:eastAsia="Times New Roman" w:hAnsi="Arial" w:cs="Arial"/>
          <w:b/>
          <w:sz w:val="32"/>
          <w:szCs w:val="32"/>
          <w:lang w:val="x-none" w:eastAsia="x-none"/>
        </w:rPr>
        <w:t>регламенту</w:t>
      </w:r>
    </w:p>
    <w:p w:rsidR="00463AF4" w:rsidRPr="00463AF4" w:rsidRDefault="00463AF4" w:rsidP="0046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63AF4" w:rsidRPr="00463AF4" w:rsidRDefault="00463AF4" w:rsidP="0046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63AF4" w:rsidRPr="00463AF4" w:rsidRDefault="00463AF4" w:rsidP="0046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463AF4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Журнал регистрации заявлений о выдаче </w:t>
      </w:r>
      <w:r w:rsidRPr="00463AF4">
        <w:rPr>
          <w:rFonts w:ascii="Arial" w:eastAsia="Times New Roman" w:hAnsi="Arial" w:cs="Arial"/>
          <w:b/>
          <w:sz w:val="24"/>
          <w:szCs w:val="24"/>
          <w:lang w:eastAsia="x-none"/>
        </w:rPr>
        <w:t>градостроительных планов земельных участков</w:t>
      </w:r>
      <w:r w:rsidRPr="00463AF4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 </w:t>
      </w:r>
    </w:p>
    <w:p w:rsidR="00463AF4" w:rsidRPr="00463AF4" w:rsidRDefault="00463AF4" w:rsidP="0046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tbl>
      <w:tblPr>
        <w:tblpPr w:leftFromText="180" w:rightFromText="180" w:vertAnchor="page" w:horzAnchor="margin" w:tblpXSpec="center" w:tblpY="2620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463AF4" w:rsidRPr="00463AF4" w:rsidTr="000526B9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05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63A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3A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05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  <w:lang w:val="x-none" w:eastAsia="x-none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05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Данные о заявителе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05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r w:rsidRPr="00463AF4">
              <w:rPr>
                <w:rFonts w:ascii="Arial" w:hAnsi="Arial" w:cs="Arial"/>
                <w:sz w:val="24"/>
                <w:szCs w:val="24"/>
              </w:rPr>
              <w:br/>
              <w:t>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05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Место расположения и кадастровый номер земельного участка, в отношении которого подготовлен градостроительный план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05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Реквизиты градостроительного плана земельного участка (дата и номер)</w:t>
            </w:r>
          </w:p>
          <w:p w:rsidR="00463AF4" w:rsidRPr="00463AF4" w:rsidRDefault="00463AF4" w:rsidP="0005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05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Дата получения заявителем  градостроительного плана земельного участка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05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Подпись лица (при личном получении), получившего градостроительный план земельного участка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05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F4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63AF4" w:rsidRPr="00463AF4" w:rsidTr="00052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AF4" w:rsidRPr="00463AF4" w:rsidTr="00052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F4" w:rsidRPr="00463AF4" w:rsidRDefault="00463AF4" w:rsidP="0046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AF4" w:rsidRPr="00463AF4" w:rsidRDefault="00463AF4" w:rsidP="0046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63AF4" w:rsidRPr="00463AF4" w:rsidRDefault="00463AF4" w:rsidP="000526B9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463AF4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463AF4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  <w:sectPr w:rsidR="00463AF4" w:rsidRPr="00463AF4" w:rsidSect="00225DF2">
          <w:pgSz w:w="16838" w:h="11906" w:orient="landscape"/>
          <w:pgMar w:top="568" w:right="851" w:bottom="709" w:left="1276" w:header="709" w:footer="709" w:gutter="0"/>
          <w:cols w:space="708"/>
          <w:docGrid w:linePitch="360"/>
        </w:sect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463AF4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lastRenderedPageBreak/>
        <w:t>Приложение № 3</w:t>
      </w: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463AF4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к Административному регламенту</w:t>
      </w: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</w:t>
      </w:r>
    </w:p>
    <w:p w:rsidR="00463AF4" w:rsidRPr="00463AF4" w:rsidRDefault="00463AF4" w:rsidP="00463AF4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b/>
          <w:sz w:val="24"/>
          <w:szCs w:val="24"/>
          <w:lang w:eastAsia="ru-RU"/>
        </w:rPr>
        <w:t>об исправлении допущенных опечаток и ошибок в выданном градостроительном плане земельного участка</w:t>
      </w:r>
    </w:p>
    <w:p w:rsidR="00463AF4" w:rsidRPr="00463AF4" w:rsidRDefault="00463AF4" w:rsidP="00463AF4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63AF4" w:rsidRPr="00463AF4" w:rsidTr="002E5B8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463AF4" w:rsidRPr="00463AF4" w:rsidRDefault="00463AF4" w:rsidP="00463AF4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pBdr>
          <w:top w:val="single" w:sz="4" w:space="1" w:color="auto"/>
        </w:pBd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pBdr>
          <w:top w:val="single" w:sz="4" w:space="1" w:color="auto"/>
        </w:pBdr>
        <w:spacing w:after="24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463AF4" w:rsidRPr="00463AF4" w:rsidRDefault="00463AF4" w:rsidP="00463AF4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заявителе:</w:t>
      </w:r>
    </w:p>
    <w:tbl>
      <w:tblPr>
        <w:tblW w:w="9413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3856"/>
      </w:tblGrid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физического лица:</w:t>
            </w: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лица:</w:t>
            </w: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rPr>
          <w:trHeight w:val="318"/>
        </w:trPr>
        <w:tc>
          <w:tcPr>
            <w:tcW w:w="850" w:type="dxa"/>
            <w:vMerge w:val="restart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707" w:type="dxa"/>
            <w:vMerge w:val="restart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</w:p>
        </w:tc>
      </w:tr>
      <w:tr w:rsidR="00463AF4" w:rsidRPr="00463AF4" w:rsidTr="000526B9">
        <w:tc>
          <w:tcPr>
            <w:tcW w:w="850" w:type="dxa"/>
            <w:vMerge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Merge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</w:tr>
      <w:tr w:rsidR="00463AF4" w:rsidRPr="00463AF4" w:rsidTr="000526B9">
        <w:trPr>
          <w:trHeight w:val="627"/>
        </w:trPr>
        <w:tc>
          <w:tcPr>
            <w:tcW w:w="850" w:type="dxa"/>
            <w:vMerge w:val="restart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707" w:type="dxa"/>
            <w:vMerge w:val="restart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</w:tr>
      <w:tr w:rsidR="00463AF4" w:rsidRPr="00463AF4" w:rsidTr="000526B9">
        <w:trPr>
          <w:trHeight w:val="457"/>
        </w:trPr>
        <w:tc>
          <w:tcPr>
            <w:tcW w:w="850" w:type="dxa"/>
            <w:vMerge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Merge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</w:t>
            </w:r>
          </w:p>
        </w:tc>
      </w:tr>
    </w:tbl>
    <w:p w:rsidR="00463AF4" w:rsidRPr="00463AF4" w:rsidRDefault="00463AF4" w:rsidP="00463A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Прошу устранить (исправить) допущенную опечатку (-и)/ошибк</w:t>
      </w:r>
      <w:proofErr w:type="gramStart"/>
      <w:r w:rsidRPr="00463AF4">
        <w:rPr>
          <w:rFonts w:ascii="Arial" w:eastAsia="Times New Roman" w:hAnsi="Arial" w:cs="Arial"/>
          <w:sz w:val="24"/>
          <w:szCs w:val="24"/>
          <w:lang w:eastAsia="ru-RU"/>
        </w:rPr>
        <w:t>у(</w:t>
      </w:r>
      <w:proofErr w:type="gramEnd"/>
      <w:r w:rsidRPr="00463AF4">
        <w:rPr>
          <w:rFonts w:ascii="Arial" w:eastAsia="Times New Roman" w:hAnsi="Arial" w:cs="Arial"/>
          <w:sz w:val="24"/>
          <w:szCs w:val="24"/>
          <w:lang w:eastAsia="ru-RU"/>
        </w:rPr>
        <w:t>-и) в выданном градостроительном плане земельного участка в части:</w:t>
      </w:r>
    </w:p>
    <w:p w:rsidR="00463AF4" w:rsidRPr="00463AF4" w:rsidRDefault="00463AF4" w:rsidP="00463AF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0526B9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463AF4" w:rsidRPr="00463AF4" w:rsidRDefault="00463AF4" w:rsidP="00463AF4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(указывается допущенная опечатка или ошибка)</w:t>
      </w:r>
    </w:p>
    <w:p w:rsidR="00463AF4" w:rsidRPr="00463AF4" w:rsidRDefault="00463AF4" w:rsidP="00463AF4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463AF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63A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63AF4" w:rsidRPr="00463AF4" w:rsidRDefault="00463AF4" w:rsidP="00463AF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0526B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463AF4" w:rsidRPr="00463AF4" w:rsidRDefault="00463AF4" w:rsidP="00463AF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0526B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463AF4" w:rsidRPr="00463AF4" w:rsidRDefault="00463AF4" w:rsidP="00463AF4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(указываются доводы, а также реквизиты документ</w:t>
      </w:r>
      <w:proofErr w:type="gramStart"/>
      <w:r w:rsidRPr="00463AF4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463AF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463AF4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463AF4">
        <w:rPr>
          <w:rFonts w:ascii="Arial" w:eastAsia="Times New Roman" w:hAnsi="Arial" w:cs="Arial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</w:t>
      </w:r>
    </w:p>
    <w:p w:rsidR="00463AF4" w:rsidRPr="00463AF4" w:rsidRDefault="00463AF4" w:rsidP="00463AF4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прилагаются:</w:t>
      </w:r>
    </w:p>
    <w:p w:rsidR="00463AF4" w:rsidRPr="00463AF4" w:rsidRDefault="00463AF4" w:rsidP="00463A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463AF4" w:rsidRPr="00463AF4" w:rsidRDefault="00463AF4" w:rsidP="00463A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463AF4" w:rsidRPr="00463AF4" w:rsidRDefault="00463AF4" w:rsidP="00463A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463AF4" w:rsidRPr="00463AF4" w:rsidRDefault="00463AF4" w:rsidP="00463AF4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463AF4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Start"/>
      <w:r w:rsidRPr="00463AF4">
        <w:rPr>
          <w:rFonts w:ascii="Arial" w:eastAsia="Times New Roman" w:hAnsi="Arial" w:cs="Arial"/>
          <w:sz w:val="24"/>
          <w:szCs w:val="24"/>
          <w:lang w:eastAsia="ru-RU"/>
        </w:rPr>
        <w:t>обосновывающих</w:t>
      </w:r>
      <w:proofErr w:type="gramEnd"/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463AF4" w:rsidRPr="00463AF4" w:rsidRDefault="00463AF4" w:rsidP="00463AF4">
      <w:pPr>
        <w:spacing w:before="240" w:after="0" w:line="240" w:lineRule="auto"/>
        <w:ind w:left="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Исправленный градостроительный план земельного участка прошу направить следующим способом:</w:t>
      </w:r>
    </w:p>
    <w:p w:rsidR="00463AF4" w:rsidRPr="00463AF4" w:rsidRDefault="00463AF4" w:rsidP="00463AF4">
      <w:pPr>
        <w:spacing w:after="0" w:line="240" w:lineRule="auto"/>
        <w:ind w:left="284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pBdr>
          <w:top w:val="single" w:sz="4" w:space="1" w:color="auto"/>
        </w:pBdr>
        <w:spacing w:after="480" w:line="240" w:lineRule="auto"/>
        <w:ind w:left="284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pacing w:val="-2"/>
          <w:sz w:val="24"/>
          <w:szCs w:val="24"/>
          <w:lang w:eastAsia="ru-RU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463AF4" w:rsidRPr="00463AF4" w:rsidRDefault="00463AF4" w:rsidP="00463AF4">
      <w:pPr>
        <w:spacing w:after="0" w:line="240" w:lineRule="auto"/>
        <w:ind w:left="284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Настоящим уведомлением я ____________________________________________</w:t>
      </w:r>
      <w:r w:rsidR="000526B9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3AF4" w:rsidRPr="00463AF4" w:rsidRDefault="00463AF4" w:rsidP="00463AF4">
      <w:pPr>
        <w:spacing w:after="0" w:line="240" w:lineRule="auto"/>
        <w:ind w:left="284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pBdr>
          <w:top w:val="single" w:sz="4" w:space="1" w:color="auto"/>
        </w:pBdr>
        <w:spacing w:after="0" w:line="240" w:lineRule="auto"/>
        <w:ind w:left="284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pBdr>
          <w:top w:val="single" w:sz="4" w:space="1" w:color="auto"/>
        </w:pBdr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3AF4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463AF4" w:rsidRPr="00463AF4" w:rsidRDefault="00463AF4" w:rsidP="00463AF4">
      <w:pPr>
        <w:pBdr>
          <w:top w:val="single" w:sz="4" w:space="1" w:color="auto"/>
        </w:pBdr>
        <w:spacing w:after="0" w:line="240" w:lineRule="auto"/>
        <w:ind w:left="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spacing w:after="400" w:line="240" w:lineRule="auto"/>
        <w:ind w:left="284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463AF4" w:rsidRPr="00463AF4" w:rsidTr="002E5B82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2E5B8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3AF4" w:rsidRPr="00463AF4" w:rsidRDefault="00463AF4" w:rsidP="00463A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63AF4" w:rsidRPr="00463AF4" w:rsidRDefault="00463AF4" w:rsidP="00463AF4">
      <w:pPr>
        <w:spacing w:before="360" w:after="0" w:line="240" w:lineRule="auto"/>
        <w:ind w:left="567" w:righ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463AF4">
        <w:rPr>
          <w:rFonts w:ascii="Arial" w:eastAsia="Times New Roman" w:hAnsi="Arial" w:cs="Arial"/>
          <w:sz w:val="24"/>
          <w:szCs w:val="24"/>
          <w:lang w:eastAsia="ru-RU"/>
        </w:rPr>
        <w:br/>
        <w:t>(при наличии)</w:t>
      </w: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0526B9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463AF4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lastRenderedPageBreak/>
        <w:t>Приложение № 4</w:t>
      </w: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463AF4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к Административному регламенту</w:t>
      </w: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</w:t>
      </w:r>
    </w:p>
    <w:p w:rsidR="00463AF4" w:rsidRPr="00463AF4" w:rsidRDefault="00463AF4" w:rsidP="00463A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b/>
          <w:sz w:val="24"/>
          <w:szCs w:val="24"/>
          <w:lang w:eastAsia="ru-RU"/>
        </w:rPr>
        <w:t>о получении дубликата градостроительного плана земельного участка</w:t>
      </w:r>
    </w:p>
    <w:p w:rsidR="00463AF4" w:rsidRPr="00463AF4" w:rsidRDefault="00463AF4" w:rsidP="00463A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63AF4" w:rsidRPr="00463AF4" w:rsidTr="002E5B8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OLE_LINK5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bookmarkEnd w:id="1"/>
    </w:tbl>
    <w:p w:rsidR="00463AF4" w:rsidRPr="00463AF4" w:rsidRDefault="00463AF4" w:rsidP="00463AF4">
      <w:pPr>
        <w:spacing w:before="240"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pBdr>
          <w:top w:val="single" w:sz="4" w:space="1" w:color="auto"/>
        </w:pBd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pBdr>
          <w:top w:val="single" w:sz="4" w:space="1" w:color="auto"/>
        </w:pBdr>
        <w:spacing w:after="24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463AF4" w:rsidRPr="00463AF4" w:rsidRDefault="00463AF4" w:rsidP="00463AF4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заявителе:</w:t>
      </w:r>
    </w:p>
    <w:tbl>
      <w:tblPr>
        <w:tblW w:w="9262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3705"/>
      </w:tblGrid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физического лица:</w:t>
            </w: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лица:</w:t>
            </w: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c>
          <w:tcPr>
            <w:tcW w:w="850" w:type="dxa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707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0526B9">
        <w:trPr>
          <w:trHeight w:val="318"/>
        </w:trPr>
        <w:tc>
          <w:tcPr>
            <w:tcW w:w="850" w:type="dxa"/>
            <w:vMerge w:val="restart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707" w:type="dxa"/>
            <w:vMerge w:val="restart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</w:p>
        </w:tc>
      </w:tr>
      <w:tr w:rsidR="00463AF4" w:rsidRPr="00463AF4" w:rsidTr="000526B9">
        <w:tc>
          <w:tcPr>
            <w:tcW w:w="850" w:type="dxa"/>
            <w:vMerge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Merge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</w:tr>
      <w:tr w:rsidR="00463AF4" w:rsidRPr="00463AF4" w:rsidTr="000526B9">
        <w:trPr>
          <w:trHeight w:val="704"/>
        </w:trPr>
        <w:tc>
          <w:tcPr>
            <w:tcW w:w="850" w:type="dxa"/>
            <w:vMerge w:val="restart"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707" w:type="dxa"/>
            <w:vMerge w:val="restart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</w:tr>
      <w:tr w:rsidR="00463AF4" w:rsidRPr="00463AF4" w:rsidTr="000526B9">
        <w:trPr>
          <w:trHeight w:val="457"/>
        </w:trPr>
        <w:tc>
          <w:tcPr>
            <w:tcW w:w="850" w:type="dxa"/>
            <w:vMerge/>
          </w:tcPr>
          <w:p w:rsidR="00463AF4" w:rsidRPr="00463AF4" w:rsidRDefault="00463AF4" w:rsidP="00463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Merge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</w:tcPr>
          <w:p w:rsidR="00463AF4" w:rsidRPr="00463AF4" w:rsidRDefault="00463AF4" w:rsidP="00463A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</w:t>
            </w:r>
          </w:p>
        </w:tc>
      </w:tr>
    </w:tbl>
    <w:p w:rsidR="00463AF4" w:rsidRPr="00463AF4" w:rsidRDefault="00463AF4" w:rsidP="00463A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Прошу выдать дубликат градостроительного плана земельного участка в связи </w:t>
      </w:r>
      <w:proofErr w:type="gramStart"/>
      <w:r w:rsidRPr="00463AF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63AF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</w:t>
      </w:r>
      <w:r w:rsidR="000526B9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463AF4" w:rsidRPr="00463AF4" w:rsidRDefault="00463AF4" w:rsidP="00463A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463AF4" w:rsidRPr="00463AF4" w:rsidRDefault="00463AF4" w:rsidP="00463AF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(указывается причина получения дубликата)</w:t>
      </w:r>
    </w:p>
    <w:p w:rsidR="00463AF4" w:rsidRPr="00463AF4" w:rsidRDefault="00463AF4" w:rsidP="00463AF4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Дубликат градостроительного плана прошу направить следующим способом:</w:t>
      </w:r>
    </w:p>
    <w:p w:rsidR="00463AF4" w:rsidRPr="00463AF4" w:rsidRDefault="00463AF4" w:rsidP="00463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pBdr>
          <w:top w:val="single" w:sz="4" w:space="1" w:color="auto"/>
        </w:pBdr>
        <w:spacing w:after="48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463AF4" w:rsidRPr="00463AF4" w:rsidRDefault="00463AF4" w:rsidP="00463AF4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463AF4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Настоящим уведомлением я</w:t>
      </w:r>
      <w:r w:rsidR="006834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  <w:r w:rsidR="006834F1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463AF4" w:rsidRPr="00463AF4" w:rsidRDefault="00463AF4" w:rsidP="00463AF4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pBdr>
          <w:top w:val="single" w:sz="4" w:space="1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3AF4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463AF4" w:rsidRPr="00463AF4" w:rsidRDefault="00463AF4" w:rsidP="00463AF4">
      <w:pPr>
        <w:pBdr>
          <w:top w:val="single" w:sz="4" w:space="1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F4" w:rsidRPr="00463AF4" w:rsidRDefault="00463AF4" w:rsidP="00463AF4">
      <w:pPr>
        <w:spacing w:after="40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463AF4" w:rsidRPr="00463AF4" w:rsidTr="002E5B82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63AF4" w:rsidRPr="00463AF4" w:rsidRDefault="00463AF4" w:rsidP="00463AF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F4" w:rsidRPr="00463AF4" w:rsidRDefault="00463AF4" w:rsidP="00463AF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AF4" w:rsidRPr="00463AF4" w:rsidTr="002E5B8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3AF4" w:rsidRPr="00463AF4" w:rsidRDefault="00463AF4" w:rsidP="00463AF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3AF4" w:rsidRPr="00463AF4" w:rsidRDefault="00463AF4" w:rsidP="00463AF4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AF4" w:rsidRPr="00463AF4" w:rsidRDefault="00463AF4" w:rsidP="00463AF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3AF4" w:rsidRPr="00463AF4" w:rsidRDefault="00463AF4" w:rsidP="00463AF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63AF4" w:rsidRPr="00463AF4" w:rsidRDefault="00463AF4" w:rsidP="00463AF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63AF4" w:rsidRPr="00463AF4" w:rsidRDefault="00463AF4" w:rsidP="00463AF4">
      <w:pPr>
        <w:spacing w:before="360" w:after="0" w:line="240" w:lineRule="auto"/>
        <w:ind w:left="426" w:righ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F4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463AF4">
        <w:rPr>
          <w:rFonts w:ascii="Arial" w:eastAsia="Times New Roman" w:hAnsi="Arial" w:cs="Arial"/>
          <w:sz w:val="24"/>
          <w:szCs w:val="24"/>
          <w:lang w:eastAsia="ru-RU"/>
        </w:rPr>
        <w:br/>
        <w:t>(при наличии)</w:t>
      </w:r>
    </w:p>
    <w:p w:rsidR="00463AF4" w:rsidRPr="00463AF4" w:rsidRDefault="00463AF4" w:rsidP="00463AF4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463AF4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463AF4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052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46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463AF4" w:rsidRPr="00463AF4" w:rsidRDefault="00463AF4" w:rsidP="005568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463AF4">
        <w:rPr>
          <w:rFonts w:ascii="Arial" w:eastAsia="Times New Roman" w:hAnsi="Arial" w:cs="Arial"/>
          <w:b/>
          <w:color w:val="26282F"/>
          <w:sz w:val="32"/>
          <w:szCs w:val="32"/>
          <w:lang w:eastAsia="ru-RU"/>
        </w:rPr>
        <w:lastRenderedPageBreak/>
        <w:t>Приложение № 5</w:t>
      </w:r>
      <w:r w:rsidRPr="00463AF4">
        <w:rPr>
          <w:rFonts w:ascii="Arial" w:eastAsia="Times New Roman" w:hAnsi="Arial" w:cs="Arial"/>
          <w:b/>
          <w:color w:val="26282F"/>
          <w:sz w:val="32"/>
          <w:szCs w:val="32"/>
          <w:lang w:eastAsia="ru-RU"/>
        </w:rPr>
        <w:br/>
        <w:t xml:space="preserve">к </w:t>
      </w:r>
      <w:r w:rsidRPr="00463AF4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Административному регламенту</w:t>
      </w:r>
      <w:r w:rsidRPr="000526B9"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:rsidR="00463AF4" w:rsidRPr="00463AF4" w:rsidRDefault="00463AF4" w:rsidP="000526B9">
      <w:pPr>
        <w:widowControl w:val="0"/>
        <w:tabs>
          <w:tab w:val="num" w:pos="1440"/>
        </w:tabs>
        <w:suppressAutoHyphens/>
        <w:autoSpaceDE w:val="0"/>
        <w:spacing w:before="108" w:after="108" w:line="240" w:lineRule="auto"/>
        <w:ind w:left="708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ar-SA"/>
        </w:rPr>
      </w:pPr>
      <w:r w:rsidRPr="00463AF4">
        <w:rPr>
          <w:rFonts w:ascii="Arial" w:eastAsia="Times New Roman" w:hAnsi="Arial" w:cs="Arial"/>
          <w:b/>
          <w:bCs/>
          <w:color w:val="26282F"/>
          <w:sz w:val="24"/>
          <w:szCs w:val="24"/>
          <w:lang w:eastAsia="ar-SA"/>
        </w:rPr>
        <w:t>Перечень</w:t>
      </w:r>
      <w:r w:rsidRPr="00463AF4">
        <w:rPr>
          <w:rFonts w:ascii="Arial" w:eastAsia="Times New Roman" w:hAnsi="Arial" w:cs="Arial"/>
          <w:b/>
          <w:bCs/>
          <w:color w:val="26282F"/>
          <w:sz w:val="24"/>
          <w:szCs w:val="24"/>
          <w:lang w:eastAsia="ar-SA"/>
        </w:rPr>
        <w:br/>
        <w:t>признаков заявителя, представителя заявителя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71"/>
        <w:gridCol w:w="7652"/>
      </w:tblGrid>
      <w:tr w:rsidR="00463AF4" w:rsidRPr="00463AF4" w:rsidTr="000526B9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F4" w:rsidRPr="00463AF4" w:rsidRDefault="00463AF4" w:rsidP="00463A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Признак заявителя, представителя заявителя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F4" w:rsidRPr="00463AF4" w:rsidRDefault="00463AF4" w:rsidP="00463A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Значения признака заявителя, представителя заявителя</w:t>
            </w:r>
          </w:p>
        </w:tc>
      </w:tr>
      <w:tr w:rsidR="00463AF4" w:rsidRPr="00463AF4" w:rsidTr="000526B9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F4" w:rsidRPr="00463AF4" w:rsidRDefault="00463AF4" w:rsidP="00463AF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Статус заявителя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F4" w:rsidRPr="00463AF4" w:rsidRDefault="00463AF4" w:rsidP="00463AF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463AF4" w:rsidRPr="00463AF4" w:rsidTr="000526B9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AF4" w:rsidRPr="00463AF4" w:rsidRDefault="00463AF4" w:rsidP="00463AF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Статус представителя заявителя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AF4" w:rsidRPr="00463AF4" w:rsidRDefault="00463AF4" w:rsidP="00463AF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AF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63AF4" w:rsidRPr="00463AF4" w:rsidRDefault="00463AF4" w:rsidP="000526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63AF4" w:rsidRPr="00463AF4" w:rsidSect="00BC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0526B9"/>
    <w:rsid w:val="00090473"/>
    <w:rsid w:val="000F75B1"/>
    <w:rsid w:val="00153537"/>
    <w:rsid w:val="001603DF"/>
    <w:rsid w:val="001754B8"/>
    <w:rsid w:val="00183AB1"/>
    <w:rsid w:val="001D25D5"/>
    <w:rsid w:val="001D636D"/>
    <w:rsid w:val="001F2588"/>
    <w:rsid w:val="002174EE"/>
    <w:rsid w:val="00227279"/>
    <w:rsid w:val="0028327B"/>
    <w:rsid w:val="00345F8B"/>
    <w:rsid w:val="0036444A"/>
    <w:rsid w:val="0037496D"/>
    <w:rsid w:val="003E7D9E"/>
    <w:rsid w:val="00425E43"/>
    <w:rsid w:val="00442653"/>
    <w:rsid w:val="00462F8A"/>
    <w:rsid w:val="00463AF4"/>
    <w:rsid w:val="004749FE"/>
    <w:rsid w:val="004F61D9"/>
    <w:rsid w:val="00520DBC"/>
    <w:rsid w:val="0053560C"/>
    <w:rsid w:val="00556849"/>
    <w:rsid w:val="005C7A80"/>
    <w:rsid w:val="00632F88"/>
    <w:rsid w:val="006834F1"/>
    <w:rsid w:val="006D2B50"/>
    <w:rsid w:val="00740496"/>
    <w:rsid w:val="007844CE"/>
    <w:rsid w:val="00820A2E"/>
    <w:rsid w:val="00867294"/>
    <w:rsid w:val="00903D8F"/>
    <w:rsid w:val="00952AE6"/>
    <w:rsid w:val="00955BA9"/>
    <w:rsid w:val="009B0E9C"/>
    <w:rsid w:val="00AE27DB"/>
    <w:rsid w:val="00AF0D27"/>
    <w:rsid w:val="00B147F3"/>
    <w:rsid w:val="00B45500"/>
    <w:rsid w:val="00B54C3B"/>
    <w:rsid w:val="00B74A0A"/>
    <w:rsid w:val="00BA6394"/>
    <w:rsid w:val="00BC3F3E"/>
    <w:rsid w:val="00C14E81"/>
    <w:rsid w:val="00C879A5"/>
    <w:rsid w:val="00CC1FE9"/>
    <w:rsid w:val="00CC7D57"/>
    <w:rsid w:val="00CD4FD6"/>
    <w:rsid w:val="00D40A1E"/>
    <w:rsid w:val="00DB7162"/>
    <w:rsid w:val="00E25DAB"/>
    <w:rsid w:val="00F00955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552B-5C2C-467A-BD03-C316DE2E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34</Pages>
  <Words>12927</Words>
  <Characters>73687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2022-07-18T04:56:00Z</cp:lastPrinted>
  <dcterms:created xsi:type="dcterms:W3CDTF">2022-04-06T05:31:00Z</dcterms:created>
  <dcterms:modified xsi:type="dcterms:W3CDTF">2022-09-19T09:37:00Z</dcterms:modified>
</cp:coreProperties>
</file>