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53" w:rsidRDefault="00896653" w:rsidP="00896653">
      <w:pPr>
        <w:jc w:val="right"/>
        <w:rPr>
          <w:sz w:val="28"/>
          <w:szCs w:val="28"/>
        </w:rPr>
      </w:pPr>
      <w:r w:rsidRPr="00896653">
        <w:rPr>
          <w:sz w:val="28"/>
          <w:szCs w:val="28"/>
        </w:rPr>
        <w:t xml:space="preserve">    </w:t>
      </w:r>
    </w:p>
    <w:p w:rsidR="00896653" w:rsidRPr="00896653" w:rsidRDefault="00896653" w:rsidP="00896653">
      <w:pPr>
        <w:jc w:val="both"/>
        <w:rPr>
          <w:sz w:val="28"/>
          <w:szCs w:val="28"/>
        </w:rPr>
      </w:pPr>
      <w:r w:rsidRPr="00896653">
        <w:rPr>
          <w:sz w:val="28"/>
          <w:szCs w:val="28"/>
        </w:rPr>
        <w:t xml:space="preserve"> </w:t>
      </w:r>
      <w:r w:rsidR="001E0F9C">
        <w:rPr>
          <w:sz w:val="28"/>
          <w:szCs w:val="28"/>
        </w:rPr>
        <w:t xml:space="preserve">    </w:t>
      </w:r>
      <w:r w:rsidRPr="00896653">
        <w:rPr>
          <w:sz w:val="28"/>
          <w:szCs w:val="28"/>
        </w:rPr>
        <w:t xml:space="preserve">Российская Федерация                                                         </w:t>
      </w:r>
    </w:p>
    <w:p w:rsidR="00896653" w:rsidRPr="00896653" w:rsidRDefault="00896653" w:rsidP="00896653">
      <w:pPr>
        <w:jc w:val="both"/>
        <w:rPr>
          <w:sz w:val="28"/>
          <w:szCs w:val="28"/>
        </w:rPr>
      </w:pPr>
      <w:r w:rsidRPr="00896653">
        <w:rPr>
          <w:sz w:val="28"/>
          <w:szCs w:val="28"/>
        </w:rPr>
        <w:t xml:space="preserve">           Совет депутатов</w:t>
      </w:r>
    </w:p>
    <w:p w:rsidR="00896653" w:rsidRPr="00896653" w:rsidRDefault="00896653" w:rsidP="00896653">
      <w:pPr>
        <w:jc w:val="both"/>
        <w:rPr>
          <w:sz w:val="28"/>
          <w:szCs w:val="28"/>
        </w:rPr>
      </w:pPr>
      <w:r w:rsidRPr="00896653">
        <w:rPr>
          <w:sz w:val="28"/>
          <w:szCs w:val="28"/>
        </w:rPr>
        <w:t xml:space="preserve"> муниципального образования</w:t>
      </w:r>
    </w:p>
    <w:p w:rsidR="00896653" w:rsidRPr="00896653" w:rsidRDefault="00896653" w:rsidP="00896653">
      <w:pPr>
        <w:jc w:val="both"/>
        <w:rPr>
          <w:sz w:val="28"/>
          <w:szCs w:val="28"/>
        </w:rPr>
      </w:pPr>
      <w:r w:rsidRPr="00896653">
        <w:rPr>
          <w:sz w:val="28"/>
          <w:szCs w:val="28"/>
        </w:rPr>
        <w:t>Татаро-Каргалинский сельсовет</w:t>
      </w:r>
    </w:p>
    <w:p w:rsidR="00896653" w:rsidRPr="00896653" w:rsidRDefault="00896653" w:rsidP="00896653">
      <w:pPr>
        <w:jc w:val="both"/>
        <w:rPr>
          <w:sz w:val="28"/>
          <w:szCs w:val="28"/>
        </w:rPr>
      </w:pPr>
      <w:r w:rsidRPr="00896653">
        <w:rPr>
          <w:sz w:val="28"/>
          <w:szCs w:val="28"/>
        </w:rPr>
        <w:t xml:space="preserve">       Сакмарского района </w:t>
      </w:r>
    </w:p>
    <w:p w:rsidR="00896653" w:rsidRPr="00896653" w:rsidRDefault="00896653" w:rsidP="00896653">
      <w:pPr>
        <w:jc w:val="both"/>
        <w:rPr>
          <w:sz w:val="28"/>
          <w:szCs w:val="28"/>
        </w:rPr>
      </w:pPr>
      <w:r w:rsidRPr="00896653">
        <w:rPr>
          <w:sz w:val="28"/>
          <w:szCs w:val="28"/>
        </w:rPr>
        <w:t xml:space="preserve">    Оренбургской области </w:t>
      </w:r>
    </w:p>
    <w:p w:rsidR="00896653" w:rsidRPr="00896653" w:rsidRDefault="00896653" w:rsidP="00896653">
      <w:pPr>
        <w:jc w:val="both"/>
        <w:rPr>
          <w:sz w:val="28"/>
          <w:szCs w:val="28"/>
        </w:rPr>
      </w:pPr>
      <w:r w:rsidRPr="00896653">
        <w:rPr>
          <w:sz w:val="28"/>
          <w:szCs w:val="28"/>
        </w:rPr>
        <w:t xml:space="preserve">     </w:t>
      </w:r>
      <w:r w:rsidR="001E0F9C">
        <w:rPr>
          <w:sz w:val="28"/>
          <w:szCs w:val="28"/>
        </w:rPr>
        <w:t xml:space="preserve"> </w:t>
      </w:r>
      <w:r w:rsidRPr="00896653">
        <w:rPr>
          <w:sz w:val="28"/>
          <w:szCs w:val="28"/>
        </w:rPr>
        <w:t xml:space="preserve">  Четвертого созыва</w:t>
      </w:r>
    </w:p>
    <w:p w:rsidR="00896653" w:rsidRPr="00896653" w:rsidRDefault="00896653" w:rsidP="00896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F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РЕШЕНИЕ  № </w:t>
      </w:r>
      <w:r w:rsidR="008218B6">
        <w:rPr>
          <w:sz w:val="28"/>
          <w:szCs w:val="28"/>
        </w:rPr>
        <w:t>26</w:t>
      </w:r>
    </w:p>
    <w:p w:rsidR="00896653" w:rsidRPr="00896653" w:rsidRDefault="00896653" w:rsidP="00896653">
      <w:pPr>
        <w:jc w:val="both"/>
        <w:rPr>
          <w:sz w:val="28"/>
          <w:szCs w:val="28"/>
        </w:rPr>
      </w:pPr>
      <w:r w:rsidRPr="00896653">
        <w:rPr>
          <w:sz w:val="28"/>
          <w:szCs w:val="28"/>
        </w:rPr>
        <w:t xml:space="preserve">         </w:t>
      </w:r>
      <w:r w:rsidR="001E0F9C">
        <w:rPr>
          <w:sz w:val="28"/>
          <w:szCs w:val="28"/>
        </w:rPr>
        <w:t xml:space="preserve"> </w:t>
      </w:r>
      <w:r w:rsidRPr="00896653">
        <w:rPr>
          <w:sz w:val="28"/>
          <w:szCs w:val="28"/>
        </w:rPr>
        <w:t xml:space="preserve">  от </w:t>
      </w:r>
      <w:r w:rsidR="008218B6">
        <w:rPr>
          <w:sz w:val="28"/>
          <w:szCs w:val="28"/>
        </w:rPr>
        <w:t>28.05.2021</w:t>
      </w:r>
      <w:r w:rsidRPr="00896653">
        <w:rPr>
          <w:sz w:val="28"/>
          <w:szCs w:val="28"/>
        </w:rPr>
        <w:t>г.</w:t>
      </w:r>
    </w:p>
    <w:p w:rsidR="00036755" w:rsidRDefault="00896653" w:rsidP="00896653">
      <w:pPr>
        <w:jc w:val="both"/>
        <w:rPr>
          <w:sz w:val="28"/>
          <w:szCs w:val="28"/>
        </w:rPr>
      </w:pPr>
      <w:r w:rsidRPr="00896653">
        <w:rPr>
          <w:sz w:val="28"/>
          <w:szCs w:val="28"/>
        </w:rPr>
        <w:t xml:space="preserve">      </w:t>
      </w:r>
      <w:proofErr w:type="gramStart"/>
      <w:r w:rsidRPr="00896653">
        <w:rPr>
          <w:sz w:val="28"/>
          <w:szCs w:val="28"/>
        </w:rPr>
        <w:t>с</w:t>
      </w:r>
      <w:proofErr w:type="gramEnd"/>
      <w:r w:rsidRPr="00896653">
        <w:rPr>
          <w:sz w:val="28"/>
          <w:szCs w:val="28"/>
        </w:rPr>
        <w:t>. Татарская Каргала</w:t>
      </w:r>
    </w:p>
    <w:p w:rsidR="001E0F9C" w:rsidRDefault="001E0F9C" w:rsidP="00036755">
      <w:pPr>
        <w:rPr>
          <w:sz w:val="28"/>
          <w:szCs w:val="28"/>
        </w:rPr>
      </w:pPr>
    </w:p>
    <w:p w:rsidR="00036755" w:rsidRDefault="00036755" w:rsidP="0003675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AE3E31">
        <w:rPr>
          <w:sz w:val="28"/>
          <w:szCs w:val="28"/>
        </w:rPr>
        <w:t>чет об исполнении бюджета за 2020</w:t>
      </w:r>
      <w:r>
        <w:rPr>
          <w:sz w:val="28"/>
          <w:szCs w:val="28"/>
        </w:rPr>
        <w:t>г.</w:t>
      </w:r>
    </w:p>
    <w:p w:rsidR="00036755" w:rsidRDefault="00036755" w:rsidP="00036755">
      <w:pPr>
        <w:rPr>
          <w:sz w:val="28"/>
          <w:szCs w:val="28"/>
        </w:rPr>
      </w:pPr>
    </w:p>
    <w:p w:rsidR="00036755" w:rsidRPr="00F70885" w:rsidRDefault="00036755" w:rsidP="00896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885">
        <w:rPr>
          <w:sz w:val="28"/>
          <w:szCs w:val="28"/>
        </w:rPr>
        <w:t xml:space="preserve">Заслушав и обсудив доклад </w:t>
      </w:r>
      <w:r w:rsidR="00896653">
        <w:rPr>
          <w:sz w:val="28"/>
          <w:szCs w:val="28"/>
        </w:rPr>
        <w:t xml:space="preserve">главного специалиста администрации </w:t>
      </w:r>
      <w:proofErr w:type="spellStart"/>
      <w:r w:rsidR="00896653">
        <w:rPr>
          <w:sz w:val="28"/>
          <w:szCs w:val="28"/>
        </w:rPr>
        <w:t>Габдракипову</w:t>
      </w:r>
      <w:proofErr w:type="spellEnd"/>
      <w:r w:rsidR="00896653">
        <w:rPr>
          <w:sz w:val="28"/>
          <w:szCs w:val="28"/>
        </w:rPr>
        <w:t xml:space="preserve"> З.М.</w:t>
      </w:r>
      <w:r w:rsidRPr="00F70885">
        <w:rPr>
          <w:sz w:val="28"/>
          <w:szCs w:val="28"/>
        </w:rPr>
        <w:t>,  Совет депутатов Татаро-Каргалинского сельсовета РЕШИЛ:</w:t>
      </w:r>
    </w:p>
    <w:p w:rsidR="00036755" w:rsidRPr="00F70885" w:rsidRDefault="00036755" w:rsidP="00036755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F70885">
        <w:rPr>
          <w:sz w:val="28"/>
          <w:szCs w:val="28"/>
        </w:rPr>
        <w:t xml:space="preserve">    1. Утвердить отчет об исполнении бюджета муниципального образования  Татаро-Каргалинский сельсовет за 20</w:t>
      </w:r>
      <w:r w:rsidR="00AE3E3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70885">
        <w:rPr>
          <w:sz w:val="28"/>
          <w:szCs w:val="28"/>
        </w:rPr>
        <w:t xml:space="preserve">год  по доходам в сумме </w:t>
      </w:r>
      <w:r w:rsidR="00AE3E31">
        <w:rPr>
          <w:b/>
          <w:sz w:val="26"/>
          <w:szCs w:val="26"/>
        </w:rPr>
        <w:t>21723,7</w:t>
      </w:r>
      <w:r w:rsidRPr="00F70885">
        <w:rPr>
          <w:b/>
          <w:sz w:val="28"/>
          <w:szCs w:val="28"/>
        </w:rPr>
        <w:t xml:space="preserve"> </w:t>
      </w:r>
      <w:r w:rsidRPr="00F70885">
        <w:rPr>
          <w:sz w:val="28"/>
          <w:szCs w:val="28"/>
        </w:rPr>
        <w:t xml:space="preserve">тыс. рублей  и расходам в сумме  </w:t>
      </w:r>
      <w:r w:rsidR="00AE3E31">
        <w:rPr>
          <w:b/>
          <w:bCs/>
        </w:rPr>
        <w:t>21602,2</w:t>
      </w:r>
      <w:r w:rsidR="00C01D5A">
        <w:rPr>
          <w:b/>
          <w:bCs/>
        </w:rPr>
        <w:t xml:space="preserve"> </w:t>
      </w:r>
      <w:r w:rsidRPr="00F70885">
        <w:rPr>
          <w:sz w:val="28"/>
          <w:szCs w:val="28"/>
        </w:rPr>
        <w:t xml:space="preserve">тыс. рублей   с показателями </w:t>
      </w:r>
      <w:proofErr w:type="gramStart"/>
      <w:r w:rsidRPr="00F70885">
        <w:rPr>
          <w:sz w:val="28"/>
          <w:szCs w:val="28"/>
        </w:rPr>
        <w:t>по</w:t>
      </w:r>
      <w:proofErr w:type="gramEnd"/>
      <w:r w:rsidRPr="00F70885">
        <w:rPr>
          <w:sz w:val="28"/>
          <w:szCs w:val="28"/>
        </w:rPr>
        <w:t xml:space="preserve">: </w:t>
      </w:r>
    </w:p>
    <w:p w:rsidR="00036755" w:rsidRPr="00F70885" w:rsidRDefault="00036755" w:rsidP="00036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85">
        <w:rPr>
          <w:sz w:val="28"/>
          <w:szCs w:val="28"/>
        </w:rPr>
        <w:t xml:space="preserve"> доходам бюджета муниципального образования Татаро-Каргалинский сельсовет по кодам классиф</w:t>
      </w:r>
      <w:r w:rsidR="00AE3E31">
        <w:rPr>
          <w:sz w:val="28"/>
          <w:szCs w:val="28"/>
        </w:rPr>
        <w:t>икации доходов бюджетов  за  2020</w:t>
      </w:r>
      <w:r w:rsidRPr="00F70885">
        <w:rPr>
          <w:sz w:val="28"/>
          <w:szCs w:val="28"/>
        </w:rPr>
        <w:t xml:space="preserve"> год согласно приложению 1;</w:t>
      </w:r>
    </w:p>
    <w:p w:rsidR="00036755" w:rsidRPr="00F70885" w:rsidRDefault="00036755" w:rsidP="00036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85">
        <w:rPr>
          <w:sz w:val="28"/>
          <w:szCs w:val="28"/>
        </w:rPr>
        <w:t xml:space="preserve">  расходам бюджета муниципального образования Татаро-Каргалинский сельсовет по разделам и подразделам класси</w:t>
      </w:r>
      <w:r w:rsidR="00AE3E31">
        <w:rPr>
          <w:sz w:val="28"/>
          <w:szCs w:val="28"/>
        </w:rPr>
        <w:t>фикации расходов бюджетов за 2020</w:t>
      </w:r>
      <w:r w:rsidRPr="00F70885">
        <w:rPr>
          <w:sz w:val="28"/>
          <w:szCs w:val="28"/>
        </w:rPr>
        <w:t xml:space="preserve"> год со</w:t>
      </w:r>
      <w:r>
        <w:rPr>
          <w:sz w:val="28"/>
          <w:szCs w:val="28"/>
        </w:rPr>
        <w:t>гласно приложению 2.</w:t>
      </w:r>
    </w:p>
    <w:p w:rsidR="00036755" w:rsidRDefault="00036755" w:rsidP="0003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036755" w:rsidRDefault="00036755" w:rsidP="0003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color w:val="000000"/>
          <w:w w:val="101"/>
          <w:sz w:val="28"/>
          <w:szCs w:val="28"/>
        </w:rPr>
        <w:t>Настоящее решение вступает в силу после подписания и подлежит опубликованию</w:t>
      </w:r>
      <w:r>
        <w:rPr>
          <w:color w:val="000000"/>
          <w:sz w:val="28"/>
          <w:szCs w:val="28"/>
        </w:rPr>
        <w:t xml:space="preserve"> на официальном интернет-сайте   муниципального образования Татаро-Каргалинский сельсовет.</w:t>
      </w:r>
    </w:p>
    <w:p w:rsidR="00036755" w:rsidRDefault="00036755" w:rsidP="00036755">
      <w:pPr>
        <w:spacing w:line="360" w:lineRule="auto"/>
        <w:ind w:firstLine="540"/>
        <w:jc w:val="both"/>
      </w:pPr>
    </w:p>
    <w:p w:rsidR="00036755" w:rsidRDefault="00036755" w:rsidP="00036755">
      <w:pPr>
        <w:rPr>
          <w:sz w:val="28"/>
          <w:szCs w:val="28"/>
        </w:rPr>
      </w:pPr>
    </w:p>
    <w:p w:rsidR="00036755" w:rsidRDefault="00036755" w:rsidP="00036755">
      <w:pPr>
        <w:ind w:firstLine="540"/>
        <w:jc w:val="both"/>
        <w:rPr>
          <w:sz w:val="28"/>
          <w:szCs w:val="28"/>
        </w:rPr>
      </w:pPr>
    </w:p>
    <w:p w:rsidR="00036755" w:rsidRDefault="00036755" w:rsidP="00036755">
      <w:pPr>
        <w:ind w:firstLine="540"/>
        <w:jc w:val="both"/>
        <w:rPr>
          <w:sz w:val="28"/>
          <w:szCs w:val="28"/>
        </w:rPr>
      </w:pPr>
    </w:p>
    <w:p w:rsidR="00896653" w:rsidRPr="005174EA" w:rsidRDefault="00896653" w:rsidP="00896653">
      <w:pPr>
        <w:ind w:left="-426" w:firstLine="426"/>
        <w:jc w:val="both"/>
        <w:rPr>
          <w:sz w:val="28"/>
          <w:szCs w:val="28"/>
        </w:rPr>
      </w:pPr>
      <w:r w:rsidRPr="005174EA">
        <w:rPr>
          <w:sz w:val="28"/>
          <w:szCs w:val="28"/>
        </w:rPr>
        <w:t xml:space="preserve">Председатель Совета депутатов            </w:t>
      </w:r>
      <w:r>
        <w:rPr>
          <w:sz w:val="28"/>
          <w:szCs w:val="28"/>
        </w:rPr>
        <w:t xml:space="preserve">   </w:t>
      </w:r>
      <w:r w:rsidRPr="005174EA">
        <w:rPr>
          <w:sz w:val="28"/>
          <w:szCs w:val="28"/>
        </w:rPr>
        <w:t>Глава муниципального образования</w:t>
      </w:r>
    </w:p>
    <w:p w:rsidR="00896653" w:rsidRDefault="00896653" w:rsidP="0089665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8E0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Татаро-Каргалинский сельсовет</w:t>
      </w:r>
    </w:p>
    <w:p w:rsidR="00896653" w:rsidRPr="005174EA" w:rsidRDefault="00896653" w:rsidP="00896653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</w:t>
      </w:r>
      <w:r w:rsidRPr="005174EA">
        <w:rPr>
          <w:sz w:val="28"/>
          <w:szCs w:val="28"/>
        </w:rPr>
        <w:t xml:space="preserve">                           </w:t>
      </w:r>
    </w:p>
    <w:p w:rsidR="00896653" w:rsidRPr="005174EA" w:rsidRDefault="00896653" w:rsidP="00896653">
      <w:pPr>
        <w:ind w:left="360"/>
        <w:jc w:val="both"/>
        <w:rPr>
          <w:sz w:val="28"/>
          <w:szCs w:val="28"/>
        </w:rPr>
      </w:pPr>
    </w:p>
    <w:p w:rsidR="00896653" w:rsidRPr="0051460C" w:rsidRDefault="00896653" w:rsidP="00896653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 </w:t>
      </w:r>
      <w:proofErr w:type="spellStart"/>
      <w:r>
        <w:rPr>
          <w:sz w:val="28"/>
          <w:szCs w:val="28"/>
        </w:rPr>
        <w:t>Э.Ф.Кашаев</w:t>
      </w:r>
      <w:proofErr w:type="spellEnd"/>
      <w:r>
        <w:rPr>
          <w:sz w:val="28"/>
          <w:szCs w:val="28"/>
        </w:rPr>
        <w:t xml:space="preserve">                 ____________________ </w:t>
      </w:r>
      <w:proofErr w:type="spellStart"/>
      <w:r>
        <w:rPr>
          <w:sz w:val="28"/>
          <w:szCs w:val="28"/>
        </w:rPr>
        <w:t>М.К.Саитов</w:t>
      </w:r>
      <w:proofErr w:type="spellEnd"/>
    </w:p>
    <w:p w:rsidR="00036755" w:rsidRDefault="00036755" w:rsidP="000367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755" w:rsidRDefault="00036755" w:rsidP="00036755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036755" w:rsidRDefault="00036755" w:rsidP="00036755">
      <w:pPr>
        <w:rPr>
          <w:sz w:val="26"/>
          <w:szCs w:val="26"/>
        </w:rPr>
      </w:pPr>
    </w:p>
    <w:p w:rsidR="001E0F9C" w:rsidRPr="00DD2D30" w:rsidRDefault="001E0F9C" w:rsidP="00036755">
      <w:pPr>
        <w:rPr>
          <w:sz w:val="26"/>
          <w:szCs w:val="26"/>
        </w:rPr>
      </w:pP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834E04" w:rsidRDefault="00834E04" w:rsidP="00896653">
      <w:pPr>
        <w:rPr>
          <w:b/>
          <w:sz w:val="28"/>
          <w:szCs w:val="28"/>
        </w:rPr>
      </w:pPr>
    </w:p>
    <w:p w:rsidR="00AE3E31" w:rsidRDefault="00AE3E31" w:rsidP="00AE3E31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AE3E31" w:rsidRPr="00B2550D" w:rsidTr="00E161CF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E3E31" w:rsidRPr="00B2550D" w:rsidRDefault="00AE3E31" w:rsidP="00E161C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AE3E31" w:rsidRPr="00B2550D" w:rsidTr="00E161CF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B2550D" w:rsidRDefault="001E0F9C" w:rsidP="00E161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E3E31">
              <w:rPr>
                <w:sz w:val="26"/>
                <w:szCs w:val="26"/>
              </w:rPr>
              <w:t xml:space="preserve"> </w:t>
            </w:r>
            <w:r w:rsidR="00AE3E31" w:rsidRPr="00B2550D">
              <w:rPr>
                <w:sz w:val="26"/>
                <w:szCs w:val="26"/>
              </w:rPr>
              <w:t xml:space="preserve"> </w:t>
            </w:r>
            <w:r w:rsidR="00AE3E31">
              <w:rPr>
                <w:sz w:val="26"/>
                <w:szCs w:val="26"/>
              </w:rPr>
              <w:t>Решению</w:t>
            </w:r>
          </w:p>
        </w:tc>
      </w:tr>
      <w:tr w:rsidR="00AE3E31" w:rsidRPr="006302D2" w:rsidTr="00E161CF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6302D2" w:rsidRDefault="008218B6" w:rsidP="00E161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 от 28.05</w:t>
            </w:r>
            <w:r w:rsidR="001E0F9C">
              <w:rPr>
                <w:sz w:val="26"/>
                <w:szCs w:val="26"/>
              </w:rPr>
              <w:t>.2021</w:t>
            </w:r>
            <w:r w:rsidR="00AE3E31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</w:tr>
      <w:tr w:rsidR="00AE3E31" w:rsidRPr="00B2550D" w:rsidTr="00E161CF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  <w:u w:val="single"/>
              </w:rPr>
            </w:pPr>
          </w:p>
        </w:tc>
      </w:tr>
      <w:tr w:rsidR="00AE3E31" w:rsidRPr="00B2550D" w:rsidTr="00E161CF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E31" w:rsidRPr="00B2550D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</w:tr>
      <w:tr w:rsidR="00AE3E31" w:rsidRPr="00B2550D" w:rsidTr="00E161CF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>
              <w:rPr>
                <w:b/>
                <w:sz w:val="26"/>
                <w:szCs w:val="26"/>
              </w:rPr>
              <w:t>Татаро-Каргалинский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>
              <w:rPr>
                <w:b/>
                <w:sz w:val="26"/>
                <w:szCs w:val="26"/>
              </w:rPr>
              <w:t>ссификации доходов бюджетов за  2020 год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</w:tr>
      <w:tr w:rsidR="00AE3E31" w:rsidRPr="00B2550D" w:rsidTr="00E161CF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</w:tr>
      <w:tr w:rsidR="00AE3E31" w:rsidRPr="00B2550D" w:rsidTr="00E161CF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3E31" w:rsidRPr="00B2550D" w:rsidTr="00E161CF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E3E31" w:rsidRPr="00B2550D" w:rsidTr="00E161CF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896653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="00AE3E31" w:rsidRPr="00B2550D">
              <w:rPr>
                <w:sz w:val="26"/>
                <w:szCs w:val="26"/>
              </w:rPr>
              <w:t>ный бюджет с учетом внесенных изменений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Исполнено.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исполнения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AE3E31" w:rsidP="00E161CF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AE3E31" w:rsidP="00E161CF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13717,2</w:t>
            </w:r>
          </w:p>
          <w:p w:rsidR="00AE3E31" w:rsidRPr="00DE7A27" w:rsidRDefault="00AE3E31" w:rsidP="00E161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E7A27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101,7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8273,2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103,6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98,2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31FF7" w:rsidRDefault="00AE3E31" w:rsidP="00E161CF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98,2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AE3E31" w:rsidRPr="004225E0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98,4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A97BF7" w:rsidRDefault="00AE3E31" w:rsidP="00E161CF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119,8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A97BF7" w:rsidRDefault="00AE3E31" w:rsidP="00E161CF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E3E31" w:rsidRPr="00A97BF7" w:rsidRDefault="00AE3E31" w:rsidP="00E161C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84,5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ДОХОДЫ ОТ ИСПОЛЬЗОВАНИЯ </w:t>
            </w:r>
            <w:r>
              <w:rPr>
                <w:b/>
                <w:sz w:val="26"/>
                <w:szCs w:val="26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AE3E31" w:rsidP="00E161CF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AE3E31" w:rsidP="00E161CF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7773,3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F7A84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</w:t>
            </w:r>
          </w:p>
        </w:tc>
      </w:tr>
      <w:tr w:rsidR="00AE3E31" w:rsidRPr="00C6212C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AE3E31" w:rsidP="00E161CF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AE3E31" w:rsidP="00E161CF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7773,3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C6212C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AE3E31" w:rsidRDefault="00AE3E31" w:rsidP="00E161CF">
            <w:pPr>
              <w:rPr>
                <w:sz w:val="26"/>
                <w:szCs w:val="26"/>
              </w:rPr>
            </w:pPr>
          </w:p>
          <w:p w:rsidR="00AE3E31" w:rsidRPr="001D404D" w:rsidRDefault="00AE3E31" w:rsidP="00E161CF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000 2 02 04000 00 0000 15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21490,5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101,1</w:t>
            </w:r>
          </w:p>
        </w:tc>
      </w:tr>
    </w:tbl>
    <w:p w:rsidR="00AE3E31" w:rsidRPr="00B2550D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tbl>
      <w:tblPr>
        <w:tblW w:w="10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1"/>
        <w:gridCol w:w="4680"/>
        <w:gridCol w:w="1594"/>
        <w:gridCol w:w="1419"/>
        <w:gridCol w:w="1008"/>
        <w:gridCol w:w="168"/>
      </w:tblGrid>
      <w:tr w:rsidR="00AE3E31" w:rsidRPr="00AF16CC" w:rsidTr="00E161C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r w:rsidRPr="00724719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E3E31" w:rsidRDefault="00AE3E31" w:rsidP="001E0F9C">
            <w:pPr>
              <w:jc w:val="right"/>
            </w:pPr>
            <w:r>
              <w:t xml:space="preserve">                      </w:t>
            </w:r>
          </w:p>
          <w:p w:rsidR="00896653" w:rsidRDefault="00AE3E31" w:rsidP="001E0F9C">
            <w:pPr>
              <w:jc w:val="right"/>
            </w:pPr>
            <w:r>
              <w:t xml:space="preserve">   </w:t>
            </w:r>
          </w:p>
          <w:p w:rsidR="001E0F9C" w:rsidRDefault="001E0F9C" w:rsidP="001E0F9C">
            <w:pPr>
              <w:jc w:val="right"/>
            </w:pPr>
          </w:p>
          <w:p w:rsidR="00AE3E31" w:rsidRDefault="00AE3E31" w:rsidP="001E0F9C">
            <w:pPr>
              <w:jc w:val="right"/>
            </w:pPr>
            <w:r w:rsidRPr="00E752A9">
              <w:lastRenderedPageBreak/>
              <w:t xml:space="preserve">Приложение </w:t>
            </w:r>
            <w:r>
              <w:t>2</w:t>
            </w:r>
          </w:p>
          <w:p w:rsidR="00AE3E31" w:rsidRPr="00E752A9" w:rsidRDefault="00AE3E31" w:rsidP="001E0F9C">
            <w:pPr>
              <w:jc w:val="right"/>
            </w:pPr>
            <w:r>
              <w:t>к Решению</w:t>
            </w:r>
          </w:p>
        </w:tc>
      </w:tr>
      <w:tr w:rsidR="00AE3E31" w:rsidRPr="000624D9" w:rsidTr="00E161CF">
        <w:trPr>
          <w:gridAfter w:val="1"/>
          <w:wAfter w:w="168" w:type="dxa"/>
          <w:trHeight w:val="33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0624D9" w:rsidRDefault="00C92249" w:rsidP="001E0F9C">
            <w:pPr>
              <w:jc w:val="right"/>
            </w:pPr>
            <w:r>
              <w:t xml:space="preserve">  </w:t>
            </w:r>
            <w:bookmarkStart w:id="0" w:name="_GoBack"/>
            <w:bookmarkEnd w:id="0"/>
            <w:r w:rsidR="008218B6">
              <w:t>№26 от 28.05</w:t>
            </w:r>
            <w:r w:rsidR="001E0F9C">
              <w:t>.2021г</w:t>
            </w:r>
            <w:r>
              <w:t>.</w:t>
            </w:r>
          </w:p>
        </w:tc>
      </w:tr>
      <w:tr w:rsidR="00AE3E31" w:rsidRPr="000624D9" w:rsidTr="00E161CF">
        <w:trPr>
          <w:gridAfter w:val="1"/>
          <w:wAfter w:w="168" w:type="dxa"/>
          <w:trHeight w:val="33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0624D9" w:rsidRDefault="00AE3E31" w:rsidP="00E161CF">
            <w:pPr>
              <w:jc w:val="right"/>
              <w:rPr>
                <w:u w:val="single"/>
              </w:rPr>
            </w:pPr>
            <w:r w:rsidRPr="000624D9">
              <w:rPr>
                <w:u w:val="single"/>
              </w:rPr>
              <w:t xml:space="preserve"> </w:t>
            </w:r>
          </w:p>
        </w:tc>
      </w:tr>
      <w:tr w:rsidR="00AE3E31" w:rsidRPr="00AF16CC" w:rsidTr="00E161CF">
        <w:trPr>
          <w:gridAfter w:val="1"/>
          <w:wAfter w:w="168" w:type="dxa"/>
          <w:trHeight w:val="276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E752A9" w:rsidRDefault="00AE3E31" w:rsidP="00E161CF"/>
          <w:p w:rsidR="00AE3E31" w:rsidRPr="00E752A9" w:rsidRDefault="00AE3E31" w:rsidP="00E161CF">
            <w:pPr>
              <w:jc w:val="center"/>
              <w:rPr>
                <w:b/>
              </w:rPr>
            </w:pPr>
            <w:r w:rsidRPr="00E752A9">
              <w:t xml:space="preserve">  </w:t>
            </w:r>
            <w:r w:rsidRPr="00E752A9">
              <w:rPr>
                <w:b/>
              </w:rPr>
              <w:t xml:space="preserve">Расходы </w:t>
            </w:r>
          </w:p>
          <w:p w:rsidR="00AE3E31" w:rsidRPr="00E752A9" w:rsidRDefault="00AE3E31" w:rsidP="00E161CF">
            <w:pPr>
              <w:jc w:val="center"/>
              <w:rPr>
                <w:b/>
              </w:rPr>
            </w:pPr>
            <w:r w:rsidRPr="00E752A9">
              <w:rPr>
                <w:b/>
              </w:rPr>
              <w:t xml:space="preserve">бюджета муниципального образования </w:t>
            </w:r>
          </w:p>
          <w:p w:rsidR="00AE3E31" w:rsidRPr="00E752A9" w:rsidRDefault="00AE3E31" w:rsidP="00E161CF">
            <w:pPr>
              <w:jc w:val="center"/>
              <w:rPr>
                <w:b/>
              </w:rPr>
            </w:pPr>
            <w:r>
              <w:rPr>
                <w:b/>
              </w:rPr>
              <w:t>Татаро-Каргалинский сельсовет  за   2020 год</w:t>
            </w:r>
            <w:r w:rsidRPr="00E752A9">
              <w:rPr>
                <w:b/>
              </w:rPr>
              <w:t xml:space="preserve"> по разделам </w:t>
            </w:r>
          </w:p>
          <w:p w:rsidR="00AE3E31" w:rsidRPr="00E752A9" w:rsidRDefault="00AE3E31" w:rsidP="00E161CF">
            <w:pPr>
              <w:jc w:val="center"/>
              <w:rPr>
                <w:b/>
                <w:bCs/>
              </w:rPr>
            </w:pPr>
            <w:r w:rsidRPr="00E752A9">
              <w:rPr>
                <w:b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</w:rPr>
              <w:t> </w:t>
            </w:r>
          </w:p>
        </w:tc>
      </w:tr>
      <w:tr w:rsidR="00AE3E31" w:rsidRPr="00AF16CC" w:rsidTr="00E161CF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</w:p>
        </w:tc>
      </w:tr>
      <w:tr w:rsidR="00AE3E31" w:rsidRPr="00AF16CC" w:rsidTr="00E161CF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</w:p>
        </w:tc>
      </w:tr>
      <w:tr w:rsidR="00AE3E31" w:rsidRPr="00E752A9" w:rsidTr="00E161CF">
        <w:trPr>
          <w:gridAfter w:val="1"/>
          <w:wAfter w:w="168" w:type="dxa"/>
          <w:trHeight w:val="34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E752A9" w:rsidRDefault="00AE3E31" w:rsidP="00E161CF">
            <w:pPr>
              <w:jc w:val="right"/>
            </w:pPr>
            <w:r w:rsidRPr="00E752A9">
              <w:t>(тыс. руб.)</w:t>
            </w:r>
          </w:p>
        </w:tc>
      </w:tr>
      <w:tr w:rsidR="00AE3E31" w:rsidRPr="00E752A9" w:rsidTr="00E161CF">
        <w:trPr>
          <w:gridAfter w:val="1"/>
          <w:wAfter w:w="168" w:type="dxa"/>
          <w:trHeight w:val="1290"/>
        </w:trPr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59285A" w:rsidRDefault="00AE3E31" w:rsidP="00E161CF">
            <w:pPr>
              <w:jc w:val="center"/>
            </w:pPr>
            <w:r w:rsidRPr="0059285A">
              <w:t>Код по бюджетной классификации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E752A9" w:rsidRDefault="00AE3E31" w:rsidP="00E161CF">
            <w:pPr>
              <w:jc w:val="center"/>
            </w:pPr>
            <w:r w:rsidRPr="00E752A9"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E752A9" w:rsidRDefault="00AE3E31" w:rsidP="00E161CF">
            <w:pPr>
              <w:jc w:val="center"/>
            </w:pPr>
            <w:r>
              <w:t>Утвержденный бюджет с учетом внесенных изменений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Default="00AE3E31" w:rsidP="00E161CF">
            <w:pPr>
              <w:jc w:val="center"/>
            </w:pPr>
            <w:r>
              <w:t>Исполнено</w:t>
            </w:r>
          </w:p>
          <w:p w:rsidR="00AE3E31" w:rsidRPr="00E752A9" w:rsidRDefault="00AE3E31" w:rsidP="00E161C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E752A9" w:rsidRDefault="00AE3E31" w:rsidP="00E161CF">
            <w:pPr>
              <w:jc w:val="center"/>
            </w:pPr>
            <w:r w:rsidRPr="00E752A9">
              <w:t>% исполнения</w:t>
            </w:r>
          </w:p>
        </w:tc>
      </w:tr>
      <w:tr w:rsidR="00AE3E31" w:rsidRPr="00E752A9" w:rsidTr="00E161CF">
        <w:trPr>
          <w:gridAfter w:val="1"/>
          <w:wAfter w:w="168" w:type="dxa"/>
          <w:trHeight w:val="427"/>
        </w:trPr>
        <w:tc>
          <w:tcPr>
            <w:tcW w:w="993" w:type="dxa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1</w:t>
            </w:r>
          </w:p>
        </w:tc>
        <w:tc>
          <w:tcPr>
            <w:tcW w:w="5051" w:type="dxa"/>
            <w:gridSpan w:val="2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2</w:t>
            </w:r>
          </w:p>
        </w:tc>
        <w:tc>
          <w:tcPr>
            <w:tcW w:w="1594" w:type="dxa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3</w:t>
            </w:r>
          </w:p>
        </w:tc>
        <w:tc>
          <w:tcPr>
            <w:tcW w:w="1419" w:type="dxa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4</w:t>
            </w:r>
          </w:p>
        </w:tc>
        <w:tc>
          <w:tcPr>
            <w:tcW w:w="1008" w:type="dxa"/>
            <w:shd w:val="clear" w:color="000000" w:fill="FFFFFF"/>
            <w:noWrap/>
          </w:tcPr>
          <w:p w:rsidR="00AE3E31" w:rsidRPr="00E752A9" w:rsidRDefault="00AE3E31" w:rsidP="00E161CF">
            <w:pPr>
              <w:jc w:val="center"/>
            </w:pPr>
            <w:r w:rsidRPr="00E752A9">
              <w:t>5</w:t>
            </w:r>
          </w:p>
        </w:tc>
      </w:tr>
      <w:tr w:rsidR="00AE3E31" w:rsidRPr="00047C0E" w:rsidTr="00E161CF">
        <w:trPr>
          <w:gridAfter w:val="1"/>
          <w:wAfter w:w="168" w:type="dxa"/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Функционирование высшего должностного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927,4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927,3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0104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Функционирование местных администраций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3757,7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3688,0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98,1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0106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</w:pPr>
            <w:r>
              <w:t>78,6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</w:pPr>
            <w:r>
              <w:t>78,6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0107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F745B" w:rsidRDefault="00AE3E31" w:rsidP="00E161CF">
            <w:pPr>
              <w:jc w:val="center"/>
            </w:pPr>
            <w: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F745B" w:rsidRDefault="00AE3E31" w:rsidP="00E161CF">
            <w:pPr>
              <w:jc w:val="center"/>
            </w:pPr>
            <w:r>
              <w:t>300,0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0113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</w:pPr>
            <w:r>
              <w:t>2508,4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</w:pPr>
            <w:r>
              <w:t>2170,6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0200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0203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Мобилизационная и вневойсковая подготовка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15A7D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249,2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15A7D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249,2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0300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0304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24,1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24,1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0310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5B0B27">
              <w:t xml:space="preserve">Обеспечение пожарной безопасности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20,8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20,8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0400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93,2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0409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AE3E31" w:rsidP="00E161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6049,6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AE3E31" w:rsidP="00E161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92,9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0412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Другие вопросы в области национальной экономики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385,8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375,8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97,4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0500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0502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3448,9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3424,1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99,3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AE3E31" w:rsidP="00E161CF">
            <w:pPr>
              <w:jc w:val="center"/>
              <w:rPr>
                <w:bCs/>
              </w:rPr>
            </w:pPr>
            <w:r w:rsidRPr="00F22F5F">
              <w:rPr>
                <w:bCs/>
              </w:rPr>
              <w:t>0503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AE3E31" w:rsidP="00E161CF">
            <w:pPr>
              <w:jc w:val="center"/>
              <w:rPr>
                <w:bCs/>
              </w:rPr>
            </w:pPr>
            <w:r w:rsidRPr="00F22F5F">
              <w:rPr>
                <w:bCs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1330,9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1303,5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F22F5F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0800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Культура, кинематограф</w:t>
            </w:r>
            <w:r>
              <w:rPr>
                <w:b/>
                <w:bCs/>
              </w:rPr>
              <w:t>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3176,8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0801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AE3E31" w:rsidP="00E161CF">
            <w:pPr>
              <w:jc w:val="center"/>
            </w:pPr>
            <w:r>
              <w:t>3176,8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AE3E31" w:rsidP="00E161CF">
            <w:pPr>
              <w:jc w:val="center"/>
            </w:pPr>
            <w:r>
              <w:t>3176,8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1000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1001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AE3E31" w:rsidP="00E161CF">
            <w:pPr>
              <w:jc w:val="center"/>
            </w:pPr>
            <w:r>
              <w:t>132,2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AE3E31" w:rsidP="00E161CF">
            <w:pPr>
              <w:jc w:val="center"/>
            </w:pPr>
            <w:r>
              <w:t>132,2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1100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AE3E31" w:rsidP="00E161CF">
            <w:pPr>
              <w:jc w:val="center"/>
              <w:rPr>
                <w:b/>
              </w:rPr>
            </w:pPr>
            <w:r>
              <w:rPr>
                <w:b/>
              </w:rPr>
              <w:t>109,9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AE3E31" w:rsidP="00E161CF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1102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9D0E8B" w:rsidRDefault="00AE3E31" w:rsidP="00E161CF">
            <w:pPr>
              <w:jc w:val="center"/>
            </w:pPr>
            <w:r>
              <w:t>109,9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9D0E8B" w:rsidRDefault="00AE3E31" w:rsidP="00E161CF">
            <w:pPr>
              <w:jc w:val="center"/>
            </w:pPr>
            <w:r>
              <w:t>109,8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9D0E8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</w:tbl>
    <w:p w:rsidR="00AE3E31" w:rsidRDefault="00EB548E" w:rsidP="00E000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42A2A">
        <w:rPr>
          <w:b/>
          <w:sz w:val="28"/>
          <w:szCs w:val="28"/>
        </w:rPr>
        <w:t xml:space="preserve">    </w:t>
      </w:r>
      <w:r w:rsidR="00E000EE">
        <w:rPr>
          <w:b/>
          <w:sz w:val="28"/>
          <w:szCs w:val="28"/>
        </w:rPr>
        <w:t xml:space="preserve">                                           </w:t>
      </w:r>
    </w:p>
    <w:p w:rsidR="00AE3E31" w:rsidRDefault="00AE3E31" w:rsidP="00E000EE">
      <w:pPr>
        <w:rPr>
          <w:b/>
          <w:sz w:val="28"/>
          <w:szCs w:val="28"/>
        </w:rPr>
      </w:pPr>
    </w:p>
    <w:p w:rsidR="00896653" w:rsidRDefault="00E000EE" w:rsidP="008966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71D45">
        <w:rPr>
          <w:b/>
          <w:sz w:val="28"/>
          <w:szCs w:val="28"/>
        </w:rPr>
        <w:t xml:space="preserve"> </w:t>
      </w:r>
    </w:p>
    <w:p w:rsidR="00FA52A5" w:rsidRPr="001E0F9C" w:rsidRDefault="00671D45" w:rsidP="00896653">
      <w:pPr>
        <w:jc w:val="right"/>
        <w:rPr>
          <w:color w:val="000000" w:themeColor="text1"/>
        </w:rPr>
      </w:pPr>
      <w:r w:rsidRPr="001E0F9C">
        <w:rPr>
          <w:color w:val="000000" w:themeColor="text1"/>
        </w:rPr>
        <w:lastRenderedPageBreak/>
        <w:t>Приложение к решению №</w:t>
      </w:r>
      <w:r w:rsidR="008218B6">
        <w:rPr>
          <w:color w:val="000000" w:themeColor="text1"/>
        </w:rPr>
        <w:t>26</w:t>
      </w:r>
      <w:r w:rsidR="00FA52A5" w:rsidRPr="001E0F9C">
        <w:rPr>
          <w:color w:val="000000" w:themeColor="text1"/>
        </w:rPr>
        <w:t xml:space="preserve"> от </w:t>
      </w:r>
      <w:r w:rsidR="008218B6">
        <w:rPr>
          <w:color w:val="000000" w:themeColor="text1"/>
        </w:rPr>
        <w:t>28.05.2021г.</w:t>
      </w:r>
    </w:p>
    <w:tbl>
      <w:tblPr>
        <w:tblOverlap w:val="never"/>
        <w:tblW w:w="9333" w:type="dxa"/>
        <w:tblInd w:w="23" w:type="dxa"/>
        <w:tblLayout w:type="fixed"/>
        <w:tblLook w:val="01E0" w:firstRow="1" w:lastRow="1" w:firstColumn="1" w:lastColumn="1" w:noHBand="0" w:noVBand="0"/>
      </w:tblPr>
      <w:tblGrid>
        <w:gridCol w:w="9333"/>
      </w:tblGrid>
      <w:tr w:rsidR="00442A2A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A2A" w:rsidRDefault="00442A2A" w:rsidP="003358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2A2A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A2A" w:rsidRDefault="00442A2A" w:rsidP="005F5DB0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B03A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 муниципального образования Татаро-Каргалинский сельсовет  Сакмарского района Оренбургской области - исполнительно распорядительный орган местного самоуправления.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Действует на основании Устава Муниципального образования Татаро-Каргалинский сельсовет Сакмарского района Оренбургской области, зарегистрированного Управлением Минюста России по Оренбургской области 22.05.2019г.  </w:t>
            </w:r>
            <w:proofErr w:type="spellStart"/>
            <w:r>
              <w:rPr>
                <w:color w:val="000000"/>
                <w:sz w:val="28"/>
                <w:szCs w:val="28"/>
              </w:rPr>
              <w:t>рег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 RU565253142019001).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 деятельности: деятельность органов местного самоуправления  поселковых и сельских населенных пунктов. </w:t>
            </w:r>
            <w:r w:rsidRPr="00F45389">
              <w:rPr>
                <w:color w:val="000000"/>
                <w:sz w:val="28"/>
                <w:szCs w:val="28"/>
              </w:rPr>
              <w:t xml:space="preserve">Администрация МО Татаро-Каргалинский сельсовет осуществляет все организационно-распорядительные полномочия по предметам ведения муниципального образования; организует и руководит системой защиты прав потребителя; осуществляет иные полномочия, предусмотренные действующим законодательством РФ; </w:t>
            </w:r>
            <w:proofErr w:type="gramStart"/>
            <w:r w:rsidRPr="00F45389">
              <w:rPr>
                <w:color w:val="000000"/>
                <w:sz w:val="28"/>
                <w:szCs w:val="28"/>
              </w:rPr>
              <w:t>разрабатывает и составляет бюджет поселения, составляет отчеты об исполнении бюджета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28"/>
                <w:szCs w:val="28"/>
              </w:rPr>
              <w:t>. В вопросах местного значения: управляет и распоряжается муниципальной собственностью  сельсовета в соответствии с порядком, установленным Советом депутатов,  составляет проект сельского  бюджета и проект перспективного финансового плана, вносит названные проекты на утверждение Совета депутатов; исполняет  сельский бюджет и представляет отчет о его исполнении Совету депутатов;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организует содержание  автомобильных дорог общего пользования  населенного пункта, содержание уличного освещения, исполняет иные исполнительно - распорядительные полномочия по вопросам местного значения, установленные правовыми актами Совета депутатов и нормами действующего законодательства. </w:t>
            </w:r>
            <w:r>
              <w:rPr>
                <w:color w:val="000000"/>
                <w:sz w:val="28"/>
                <w:szCs w:val="28"/>
              </w:rPr>
              <w:br/>
              <w:t xml:space="preserve">     Финансирование деятельности осуществляется за счет средств бюджета. Администрация  муниципального образования Татаро-Каргалинский сельсовет  Сакмарского района Оренбургской области является учредителем Муниципального унитарного предприятия жилищно-коммунального хозяйства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Каргалинское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ЖКХ» муниципального образования Татаро-Каргалинский сельский совет Сакмарского района Оренбургской области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бюджетного учреждения культуры «Центр культуры и библиотечного обслуживания «Сельский Дом культуры села Татарская Каргала» муниципального образования Татаро-Каргалинский сельсовет Сакмарского района Оренбургской области и </w:t>
            </w:r>
            <w:r>
              <w:rPr>
                <w:sz w:val="28"/>
                <w:szCs w:val="28"/>
              </w:rPr>
              <w:t>Муниципального бюджетного учреждения</w:t>
            </w:r>
            <w:r w:rsidRPr="00423116">
              <w:rPr>
                <w:sz w:val="28"/>
                <w:szCs w:val="28"/>
              </w:rPr>
              <w:t xml:space="preserve"> культуры «Музейно-выставочный комплекс «Сеитов Посад» села Татарская Каргала» МО Татаро-Каргалинский сельсовет Сакмарского района Оренбургской области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 которые находятся в ведомственном подчинении администрации. </w:t>
            </w: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B41720" w:rsidP="00B03A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11563">
              <w:rPr>
                <w:color w:val="000000"/>
                <w:sz w:val="28"/>
                <w:szCs w:val="28"/>
              </w:rPr>
              <w:t xml:space="preserve"> Штатная численность сотрудников администрации МО Татаро-Каргалинский сельсовет составляет 7,5 единиц. Фактически занято 7,5 единиц. Количество муниципальных служащих 6 человек. Повышения квалификации и переподготовки специалистов администрации МО Татаро-Каргалинский сельсовет в 2020г не было.  Балансовая стоимость основных средств по состоянию на 01.01.2020 г. составляет 9953129,99 рублей, остаточная – 3435151,18 рублей.  Балансовая стоимость основных средств по </w:t>
            </w:r>
            <w:r w:rsidR="00411563">
              <w:rPr>
                <w:color w:val="000000"/>
                <w:sz w:val="28"/>
                <w:szCs w:val="28"/>
              </w:rPr>
              <w:lastRenderedPageBreak/>
              <w:t xml:space="preserve">состоянию на 01.01.2021г составляет    10275617,13 рублей, остаточная – 2531634,40 рублей. Основные фонды находятся в удовлетворительном техническом состоянии и эффективно используются. Материальные запасы поступают своевременно.   Остаток денежных средств на счетах в финансовом органе на начало 2021года составил 1131299,66 рублей.   Доходы по администрации МО Татаро-Каргалинский сельсовет за 2020 год  составили 21723,7 тыс. руб. (101,08% от плана – 21490,5 тыс. руб.)    Расходы за 2020 год составили 21602,3 тыс. руб. (96,0 % от запланированных 22500,3 тыс. руб.).    Деятельность администрации в  2020 году была направлена на бережное отношение к имеющемуся имуществу, экономное расходование выделяемых бюджетных средств.  В целях выполнения Решения Совета депутатов  Татаро-Каргалинского  сельсовета </w:t>
            </w:r>
            <w:r w:rsidR="00411563" w:rsidRPr="00053F7B">
              <w:rPr>
                <w:sz w:val="28"/>
                <w:szCs w:val="28"/>
              </w:rPr>
              <w:t>№151 от 27.12.2019г</w:t>
            </w:r>
            <w:r w:rsidR="00411563">
              <w:rPr>
                <w:color w:val="000000"/>
                <w:sz w:val="28"/>
                <w:szCs w:val="28"/>
              </w:rPr>
              <w:t>. «О бюджете муниципального образования Татаро-Каргалинский сельсовет на 2020 год и плановый период 2021-2022 г»  предусмотрено:  1. первоочередное финансирование расходов на выплату заработной платы и начислений на нее, оплату коммунальных услуг, безвозмездные перечисления бюджетам;  2. неукоснительное 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нужд»;  3. результативность, адресность и целевой характер при использовании бюджетных средств. Показателем результативности деятельности администрации МО Татаро-Каргалинский  сельсовет является исполнение бюджетных назначений.       В целом по администрации  план по доходам  выполнен на 101,08 %, по расходам - на 96,0 % .</w:t>
            </w: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E161CF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B03A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План по доходам исполнен на 101,08 % (факт 21723,7 тыс. руб., план – 21490,5 тыс. руб.). </w:t>
            </w:r>
            <w:proofErr w:type="gramStart"/>
            <w:r>
              <w:rPr>
                <w:color w:val="000000"/>
                <w:sz w:val="28"/>
                <w:szCs w:val="28"/>
              </w:rPr>
              <w:t>В т.ч.: - Поступление налогов на доходы физических лиц за 2020 год составило 8575,0 тыс. руб., что составило 103,6% от плана (8273,2 тыс. руб.) Поступления единого сельхозналога составляют 503,5 тыс. руб. при плане на 2020год 475,0 тыс. руб. Поступления по налогу на имущество физических лиц в бюджет поселения составляет 437,7 тыс. рублей или 119,8 % от плана 2020года  (365,2 тыс. руб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.).  Поступления по земельному налогу – 2930,6 тыс. руб. или 95,8 % от плана года (3059,0 тыс. руб.); Поступление госпошлины за совершение нотариальных действий составляет 16,9 тыс. рублей при плане 20,0 тыс. рублей.  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Поступление дотации на выравнивание бюджетной обеспеченности составляет 5595,6  тыс. руб. Поступление дотации на поддержку мер по обеспечению сбалансированности бюджетов  составляет 404,7 тыс. руб. Субсидии на осуществление дорожной деятельности в отношении автомобильных дорог общего пользования составляет 1499,6 тыс. руб. Поступление субвенций бюджетам субъектов РФ и муниципальных образований 273,3 тыс. руб. – из них:   24,1 тыс. руб. - на государственную регистрацию актов гражданского состояния</w:t>
            </w:r>
            <w:proofErr w:type="gramEnd"/>
            <w:r>
              <w:rPr>
                <w:color w:val="000000"/>
                <w:sz w:val="28"/>
                <w:szCs w:val="28"/>
              </w:rPr>
              <w:t>,  249,2 тыс. руб. - на осуществление первичного воинского учета на территориях, где отсутствуют военные комиссариаты.         Расходы бюджета Администрации МО Татаро-Каргалинский сельсовет   за 2020 год произведены в сумме 21602,3 тыс. руб., что составляет 96,0% от годовых назначений (22500,3 тыс. руб.).     Расходы на содержание главы составили 927,3 тыс. руб. или  100,0% от плана (927,3 тыс. руб.)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- </w:t>
            </w: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 содержание </w:t>
            </w:r>
            <w:r>
              <w:rPr>
                <w:color w:val="000000"/>
                <w:sz w:val="28"/>
                <w:szCs w:val="28"/>
              </w:rPr>
              <w:lastRenderedPageBreak/>
              <w:t>аппарата 3688,0 тыс. руб. или 98,1% от плана (3757,7 тыс. руб.) - иные межбюджетные трансферты – 78,6 тыс. руб. - другие общегосударственные вопросы 2170,6 тыс. руб.  - по спорту – 109,8 тыс. руб.  - по пожарной части – 20,8 тыс. руб. - на уличное освещение – 2665,0 тыс. руб. - на прочие мероприятия благоустройства – 1170,3 тыс. руб.  - озеленение – 133,3 - на ремонт и содержание дорог – 1401,7 тыс. руб. - на расходы по коммунальному хозяйству – 3424,0 тыс. руб. - на расходы по ВУС – 249,2 тыс. руб. - расходы по актам гражданского состояния (ЗАГС) – 24,1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уб. -субсидии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 – 3176,8 тыс. руб. - на расходы по градостроительству – 275,8 тыс. руб. - кап. ремонт и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автом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1545,9 тыс. руб. - работы по земельному кадастру – 100 тыс. руб. - пенсии – 132,2 тыс. руб. Муниципальному унитарному предприятию жилищно-коммунального хозяйства "</w:t>
            </w:r>
            <w:proofErr w:type="spellStart"/>
            <w:r>
              <w:rPr>
                <w:color w:val="000000"/>
                <w:sz w:val="28"/>
                <w:szCs w:val="28"/>
              </w:rPr>
              <w:t>Каргалинское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ЖКХ</w:t>
            </w:r>
            <w:proofErr w:type="gramStart"/>
            <w:r>
              <w:rPr>
                <w:color w:val="000000"/>
                <w:sz w:val="28"/>
                <w:szCs w:val="28"/>
              </w:rPr>
              <w:t>"в</w:t>
            </w:r>
            <w:proofErr w:type="gramEnd"/>
            <w:r>
              <w:rPr>
                <w:color w:val="000000"/>
                <w:sz w:val="28"/>
                <w:szCs w:val="28"/>
              </w:rPr>
              <w:t>ыделена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субсидия в сумме 1721,2 тыс. руб. Нецелевое использование средств бюджета в 2020 году не допускалось. </w:t>
            </w:r>
            <w:proofErr w:type="gramStart"/>
            <w:r>
              <w:rPr>
                <w:color w:val="000000"/>
                <w:sz w:val="28"/>
                <w:szCs w:val="28"/>
              </w:rPr>
              <w:t>Были внесены изменения и дополнения в бюджет администрации МО Татаро-Каргалинский сельсовет  по  решениям  №158 от 13.03.2020г; №168 от 09.09.2020г; №10 от 25.12.2020г. Рассматривались вопросы по увеличению  расходной части бюджета за счет остатка средств бюджета МО Татаро-Каргалинский сельсовет, сформировавшийся на счете на 01.01.2020г; в связи с перераспределением бюджетных ассигнований  на выделение субсидий ЖКХ.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связи с нехваткой ассигнований производились передвижки по лицевым счетам «Глава»,  "Спорт", "Ап</w:t>
            </w:r>
            <w:r w:rsidR="00B03A7E">
              <w:rPr>
                <w:color w:val="000000"/>
                <w:sz w:val="28"/>
                <w:szCs w:val="28"/>
              </w:rPr>
              <w:t>парат", "Благоустройство" и т.д</w:t>
            </w:r>
            <w:r>
              <w:rPr>
                <w:color w:val="000000"/>
                <w:sz w:val="28"/>
                <w:szCs w:val="28"/>
              </w:rPr>
              <w:t>. В 2020 году на финансирование муниципальных программ было предусмотрено из средств местного бюджета 22500,3 тыс. рублей, фактическое исполнение составило 21602,3 тыс. рублей или 96,0 %.</w:t>
            </w: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E161CF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8966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На начало 2020 года в администрации МО  Татаро-Каргалинский сельсовет было на учете основных  средств на сумму  9953129,99 рублей. Наличие на конец года основных средств составило на сумму 10275617,13 рублей. </w:t>
            </w:r>
            <w:r>
              <w:rPr>
                <w:color w:val="000000"/>
                <w:sz w:val="28"/>
                <w:szCs w:val="28"/>
              </w:rPr>
              <w:tab/>
              <w:t xml:space="preserve"> Государственного (муниципального) долга за администрацией МО Татаро-Каргалинский сельсовет не числится.  Валюта баланса по администрации МО Татаро-Каргалинский сельсовет не изменялась.  На 1 января 2021 г. у Администрации МО Татаро-Каргалинский сельсовет невыясненных поступлений, расходов без ассигнований, остатков средств областного бюджета, остатков по временным средствам не имеется. Остатков средств федерального бюджета нет.  Остаток денежных средств на счетах в финансовом органе </w:t>
            </w:r>
            <w:proofErr w:type="gramStart"/>
            <w:r>
              <w:rPr>
                <w:color w:val="000000"/>
                <w:sz w:val="28"/>
                <w:szCs w:val="28"/>
              </w:rPr>
              <w:t>на конец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2020 года составляет 1131299,66 руб. Счета в кредитных учреждениях не открыты. </w:t>
            </w: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E161CF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7A2479" w:rsidP="007A24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411563">
              <w:rPr>
                <w:color w:val="000000"/>
                <w:sz w:val="28"/>
                <w:szCs w:val="28"/>
              </w:rPr>
              <w:t xml:space="preserve"> Бухгалтерский учет ведется с применением федеральных стандартов бухгалтерского учета для организаций государственного сектора, указанных в письме Министерства финансов Российской Федерации от 30.11.2017 N 02-07-07/79257. </w:t>
            </w:r>
            <w:proofErr w:type="gramStart"/>
            <w:r w:rsidR="00411563">
              <w:rPr>
                <w:color w:val="000000"/>
                <w:sz w:val="28"/>
                <w:szCs w:val="28"/>
              </w:rPr>
              <w:t xml:space="preserve">Бухгалтерская отчетность по состоянию на 01.01.2021 г. составлена в соответствии с приказом Министерства финансов Российской Федерации от 28.12.2010г.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</w:t>
            </w:r>
            <w:r w:rsidR="00411563">
              <w:rPr>
                <w:color w:val="000000"/>
                <w:sz w:val="28"/>
                <w:szCs w:val="28"/>
              </w:rPr>
              <w:lastRenderedPageBreak/>
              <w:t>учетом изменений и дополнений), с Приказом Министерства финансов Российской Федерации от 01.12.2010г №157н "Об утверждении Единого плана счетов</w:t>
            </w:r>
            <w:proofErr w:type="gramEnd"/>
            <w:r w:rsidR="00411563">
              <w:rPr>
                <w:color w:val="000000"/>
                <w:sz w:val="28"/>
                <w:szCs w:val="28"/>
              </w:rPr>
              <w:t xml:space="preserve">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(с учетом изменений и дополнений).     В 2020 году проверок по внутреннему финансовому контролю не было. В 2020 году были осуществлены мероприятия по внешнему контролю, проводимые Контрольно-счетной палатой муниципального образования Сакмарский район. </w:t>
            </w:r>
            <w:proofErr w:type="gramStart"/>
            <w:r w:rsidR="00411563">
              <w:rPr>
                <w:color w:val="000000"/>
                <w:sz w:val="28"/>
                <w:szCs w:val="28"/>
              </w:rPr>
              <w:t>Были проверены отчеты об исполнении бюджета за 2019год, за 1,2,3 квартала 2020г. и бюджет муниципального образования Татаро-Каргалинский сельсовет Сакмарского района на 2021 год и п</w:t>
            </w:r>
            <w:r w:rsidR="00896653">
              <w:rPr>
                <w:color w:val="000000"/>
                <w:sz w:val="28"/>
                <w:szCs w:val="28"/>
              </w:rPr>
              <w:t xml:space="preserve">лановый период 2022 и 2023 гг. </w:t>
            </w:r>
            <w:r w:rsidR="00411563">
              <w:rPr>
                <w:color w:val="000000"/>
                <w:sz w:val="28"/>
                <w:szCs w:val="28"/>
              </w:rPr>
              <w:t xml:space="preserve">На основании распоряжения 49-р от 28.12.2020г, в период с 28.12.2020 по 29.12.2020 проведена инвентаризация основных средств, по результатам которой,  расхождений между данными бухгалтерского учета и фактическим наличием не выявлены. </w:t>
            </w:r>
            <w:proofErr w:type="gramEnd"/>
          </w:p>
          <w:p w:rsidR="00411563" w:rsidRDefault="00411563" w:rsidP="00E161CF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Недостач и хищений в 2020 году в администрации МО Татаро-Каргалинский сельсовет не выявлено.    </w:t>
            </w:r>
          </w:p>
          <w:p w:rsidR="00411563" w:rsidRDefault="00411563" w:rsidP="00E161CF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Для квалифицированной работы специалистов администрации Татаро-Каргалинского сельсовета применяются следующие программные обеспечения: АС Смета, УРМ (удаленное рабочее место), "СБИС++", «СУФД», "WEB-консолидация".                       </w:t>
            </w:r>
          </w:p>
          <w:p w:rsidR="00411563" w:rsidRDefault="00411563" w:rsidP="00E161C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1563" w:rsidRDefault="00411563" w:rsidP="004115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2A2A" w:rsidRDefault="00442A2A" w:rsidP="00442A2A">
      <w:pPr>
        <w:rPr>
          <w:vanish/>
        </w:rPr>
      </w:pPr>
    </w:p>
    <w:tbl>
      <w:tblPr>
        <w:tblOverlap w:val="never"/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442A2A" w:rsidTr="00442A2A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442A2A" w:rsidTr="005F5DB0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rPr>
                      <w:color w:val="000000"/>
                    </w:rPr>
                  </w:pPr>
                  <w:bookmarkStart w:id="1" w:name="__bookmark_4"/>
                  <w:bookmarkEnd w:id="1"/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</w:tr>
            <w:tr w:rsidR="00442A2A" w:rsidTr="005F5DB0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</w:tr>
          </w:tbl>
          <w:p w:rsidR="00442A2A" w:rsidRDefault="00442A2A" w:rsidP="005F5DB0">
            <w:pPr>
              <w:spacing w:line="1" w:lineRule="auto"/>
            </w:pPr>
          </w:p>
        </w:tc>
      </w:tr>
    </w:tbl>
    <w:p w:rsidR="00746F4F" w:rsidRDefault="001B0A9F" w:rsidP="001B0A9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bidi="he-IL"/>
        </w:rPr>
        <w:t xml:space="preserve">   </w:t>
      </w:r>
      <w:r>
        <w:rPr>
          <w:sz w:val="28"/>
          <w:szCs w:val="28"/>
          <w:lang w:bidi="he-IL"/>
        </w:rPr>
        <w:t xml:space="preserve">   </w:t>
      </w:r>
      <w:r>
        <w:rPr>
          <w:sz w:val="28"/>
          <w:szCs w:val="28"/>
        </w:rPr>
        <w:t xml:space="preserve">  </w:t>
      </w:r>
    </w:p>
    <w:sectPr w:rsidR="00746F4F" w:rsidSect="00EC3E7A">
      <w:pgSz w:w="11907" w:h="16840"/>
      <w:pgMar w:top="1079" w:right="795" w:bottom="360" w:left="172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598"/>
    <w:multiLevelType w:val="singleLevel"/>
    <w:tmpl w:val="AA502D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3E7A"/>
    <w:rsid w:val="00016195"/>
    <w:rsid w:val="0003472E"/>
    <w:rsid w:val="00036755"/>
    <w:rsid w:val="00040FD9"/>
    <w:rsid w:val="00043BE8"/>
    <w:rsid w:val="00056DCB"/>
    <w:rsid w:val="00077401"/>
    <w:rsid w:val="00092485"/>
    <w:rsid w:val="000C29BA"/>
    <w:rsid w:val="000C380C"/>
    <w:rsid w:val="000D2423"/>
    <w:rsid w:val="000D2736"/>
    <w:rsid w:val="000E415F"/>
    <w:rsid w:val="000F2E7E"/>
    <w:rsid w:val="000F3545"/>
    <w:rsid w:val="00102277"/>
    <w:rsid w:val="00102B7B"/>
    <w:rsid w:val="00104635"/>
    <w:rsid w:val="00110FC0"/>
    <w:rsid w:val="0012269C"/>
    <w:rsid w:val="00122D48"/>
    <w:rsid w:val="00136F9C"/>
    <w:rsid w:val="00137DD9"/>
    <w:rsid w:val="0014339A"/>
    <w:rsid w:val="00156FF8"/>
    <w:rsid w:val="00161DC3"/>
    <w:rsid w:val="0018307B"/>
    <w:rsid w:val="00192228"/>
    <w:rsid w:val="00193146"/>
    <w:rsid w:val="001B0A9F"/>
    <w:rsid w:val="001B482A"/>
    <w:rsid w:val="001C1FCD"/>
    <w:rsid w:val="001C2251"/>
    <w:rsid w:val="001C5DD2"/>
    <w:rsid w:val="001D643E"/>
    <w:rsid w:val="001E0F9C"/>
    <w:rsid w:val="001F57F1"/>
    <w:rsid w:val="001F5803"/>
    <w:rsid w:val="002069D0"/>
    <w:rsid w:val="00236480"/>
    <w:rsid w:val="002402D6"/>
    <w:rsid w:val="002458D8"/>
    <w:rsid w:val="00246B99"/>
    <w:rsid w:val="00247334"/>
    <w:rsid w:val="00294E7E"/>
    <w:rsid w:val="002A0974"/>
    <w:rsid w:val="002D1099"/>
    <w:rsid w:val="002D4529"/>
    <w:rsid w:val="002F3F37"/>
    <w:rsid w:val="00312F66"/>
    <w:rsid w:val="00316F42"/>
    <w:rsid w:val="00320F12"/>
    <w:rsid w:val="0032639D"/>
    <w:rsid w:val="00335806"/>
    <w:rsid w:val="00346D50"/>
    <w:rsid w:val="00354E46"/>
    <w:rsid w:val="0037262A"/>
    <w:rsid w:val="003735AD"/>
    <w:rsid w:val="003814EF"/>
    <w:rsid w:val="003D76EF"/>
    <w:rsid w:val="004048CF"/>
    <w:rsid w:val="00407688"/>
    <w:rsid w:val="00411563"/>
    <w:rsid w:val="00415CBE"/>
    <w:rsid w:val="004279E0"/>
    <w:rsid w:val="00433181"/>
    <w:rsid w:val="00442A2A"/>
    <w:rsid w:val="00445A0B"/>
    <w:rsid w:val="00452B2F"/>
    <w:rsid w:val="00462B21"/>
    <w:rsid w:val="00473F10"/>
    <w:rsid w:val="004864E5"/>
    <w:rsid w:val="004B59AE"/>
    <w:rsid w:val="004C34EB"/>
    <w:rsid w:val="004C5F0C"/>
    <w:rsid w:val="004D00C6"/>
    <w:rsid w:val="004D3A76"/>
    <w:rsid w:val="004D3E8A"/>
    <w:rsid w:val="004D519F"/>
    <w:rsid w:val="005073AF"/>
    <w:rsid w:val="005427EC"/>
    <w:rsid w:val="00547399"/>
    <w:rsid w:val="00553B8A"/>
    <w:rsid w:val="00561837"/>
    <w:rsid w:val="005662AA"/>
    <w:rsid w:val="00573650"/>
    <w:rsid w:val="00595906"/>
    <w:rsid w:val="005B6576"/>
    <w:rsid w:val="005C3627"/>
    <w:rsid w:val="005E31A7"/>
    <w:rsid w:val="005F2977"/>
    <w:rsid w:val="005F759F"/>
    <w:rsid w:val="006062AA"/>
    <w:rsid w:val="00641A11"/>
    <w:rsid w:val="00642448"/>
    <w:rsid w:val="006514C4"/>
    <w:rsid w:val="00660547"/>
    <w:rsid w:val="00664728"/>
    <w:rsid w:val="00671D45"/>
    <w:rsid w:val="00686179"/>
    <w:rsid w:val="006A3C79"/>
    <w:rsid w:val="006D1E1E"/>
    <w:rsid w:val="006D72F4"/>
    <w:rsid w:val="006E34E2"/>
    <w:rsid w:val="006F0E5D"/>
    <w:rsid w:val="0071101A"/>
    <w:rsid w:val="00721E4C"/>
    <w:rsid w:val="007375DA"/>
    <w:rsid w:val="00737D39"/>
    <w:rsid w:val="0074387F"/>
    <w:rsid w:val="00746F4F"/>
    <w:rsid w:val="00756510"/>
    <w:rsid w:val="00764264"/>
    <w:rsid w:val="00767789"/>
    <w:rsid w:val="00784C78"/>
    <w:rsid w:val="00796EB6"/>
    <w:rsid w:val="007A2479"/>
    <w:rsid w:val="007C3148"/>
    <w:rsid w:val="007C5054"/>
    <w:rsid w:val="007D1134"/>
    <w:rsid w:val="008019B5"/>
    <w:rsid w:val="008103C0"/>
    <w:rsid w:val="00812F68"/>
    <w:rsid w:val="008218B6"/>
    <w:rsid w:val="00834E04"/>
    <w:rsid w:val="00835CA8"/>
    <w:rsid w:val="008406B8"/>
    <w:rsid w:val="0085309F"/>
    <w:rsid w:val="00871DE2"/>
    <w:rsid w:val="00877A61"/>
    <w:rsid w:val="00880BDD"/>
    <w:rsid w:val="008933B6"/>
    <w:rsid w:val="00896653"/>
    <w:rsid w:val="008B4BCF"/>
    <w:rsid w:val="008B6957"/>
    <w:rsid w:val="008C7FBB"/>
    <w:rsid w:val="00922F3F"/>
    <w:rsid w:val="0094040E"/>
    <w:rsid w:val="009430DD"/>
    <w:rsid w:val="00975D12"/>
    <w:rsid w:val="0097775C"/>
    <w:rsid w:val="00986F48"/>
    <w:rsid w:val="0099151A"/>
    <w:rsid w:val="00993791"/>
    <w:rsid w:val="00995AF4"/>
    <w:rsid w:val="009B02FC"/>
    <w:rsid w:val="009B1F02"/>
    <w:rsid w:val="009B2D2C"/>
    <w:rsid w:val="009B57A7"/>
    <w:rsid w:val="009B6C68"/>
    <w:rsid w:val="009C0658"/>
    <w:rsid w:val="00A140EF"/>
    <w:rsid w:val="00A31135"/>
    <w:rsid w:val="00A64791"/>
    <w:rsid w:val="00A662B6"/>
    <w:rsid w:val="00A73C37"/>
    <w:rsid w:val="00A81EB4"/>
    <w:rsid w:val="00A8465D"/>
    <w:rsid w:val="00A93ACA"/>
    <w:rsid w:val="00AA1EFF"/>
    <w:rsid w:val="00AA401F"/>
    <w:rsid w:val="00AA4E5A"/>
    <w:rsid w:val="00AB345B"/>
    <w:rsid w:val="00AC1C4E"/>
    <w:rsid w:val="00AC2B9F"/>
    <w:rsid w:val="00AE1A56"/>
    <w:rsid w:val="00AE3E31"/>
    <w:rsid w:val="00B03A7E"/>
    <w:rsid w:val="00B222CB"/>
    <w:rsid w:val="00B41720"/>
    <w:rsid w:val="00B54CEC"/>
    <w:rsid w:val="00B648F9"/>
    <w:rsid w:val="00B7210E"/>
    <w:rsid w:val="00B7277F"/>
    <w:rsid w:val="00B743DA"/>
    <w:rsid w:val="00B760B0"/>
    <w:rsid w:val="00B7793F"/>
    <w:rsid w:val="00B80F79"/>
    <w:rsid w:val="00B941E9"/>
    <w:rsid w:val="00B96816"/>
    <w:rsid w:val="00BB36A9"/>
    <w:rsid w:val="00BE7340"/>
    <w:rsid w:val="00BF7D08"/>
    <w:rsid w:val="00C01D5A"/>
    <w:rsid w:val="00C02814"/>
    <w:rsid w:val="00C04C02"/>
    <w:rsid w:val="00C05760"/>
    <w:rsid w:val="00C108C4"/>
    <w:rsid w:val="00C37978"/>
    <w:rsid w:val="00C44BC5"/>
    <w:rsid w:val="00C53BE5"/>
    <w:rsid w:val="00C54161"/>
    <w:rsid w:val="00C7342E"/>
    <w:rsid w:val="00C83549"/>
    <w:rsid w:val="00C92249"/>
    <w:rsid w:val="00CA5078"/>
    <w:rsid w:val="00CB31FF"/>
    <w:rsid w:val="00CD0DD4"/>
    <w:rsid w:val="00CE295F"/>
    <w:rsid w:val="00CE4BA8"/>
    <w:rsid w:val="00CF2C76"/>
    <w:rsid w:val="00D01209"/>
    <w:rsid w:val="00D1788B"/>
    <w:rsid w:val="00D20D7C"/>
    <w:rsid w:val="00D21594"/>
    <w:rsid w:val="00D24AAF"/>
    <w:rsid w:val="00D25630"/>
    <w:rsid w:val="00D27F85"/>
    <w:rsid w:val="00D52B44"/>
    <w:rsid w:val="00D801B3"/>
    <w:rsid w:val="00D91EF3"/>
    <w:rsid w:val="00D953A8"/>
    <w:rsid w:val="00DA53A5"/>
    <w:rsid w:val="00DC1906"/>
    <w:rsid w:val="00DE03B4"/>
    <w:rsid w:val="00DE343E"/>
    <w:rsid w:val="00DF24AD"/>
    <w:rsid w:val="00DF396E"/>
    <w:rsid w:val="00DF624A"/>
    <w:rsid w:val="00DF6C47"/>
    <w:rsid w:val="00E000EE"/>
    <w:rsid w:val="00E121E2"/>
    <w:rsid w:val="00E22654"/>
    <w:rsid w:val="00E35133"/>
    <w:rsid w:val="00E71B3A"/>
    <w:rsid w:val="00E72054"/>
    <w:rsid w:val="00E93336"/>
    <w:rsid w:val="00EB0F4B"/>
    <w:rsid w:val="00EB548E"/>
    <w:rsid w:val="00EC3E7A"/>
    <w:rsid w:val="00ED14A3"/>
    <w:rsid w:val="00ED38B3"/>
    <w:rsid w:val="00ED5154"/>
    <w:rsid w:val="00EE4AA7"/>
    <w:rsid w:val="00EF4A0E"/>
    <w:rsid w:val="00F10831"/>
    <w:rsid w:val="00F121E0"/>
    <w:rsid w:val="00F16CB1"/>
    <w:rsid w:val="00F2447B"/>
    <w:rsid w:val="00F24E24"/>
    <w:rsid w:val="00F3681D"/>
    <w:rsid w:val="00F442BE"/>
    <w:rsid w:val="00F46328"/>
    <w:rsid w:val="00F52901"/>
    <w:rsid w:val="00F52D78"/>
    <w:rsid w:val="00F633DA"/>
    <w:rsid w:val="00F7723F"/>
    <w:rsid w:val="00F80313"/>
    <w:rsid w:val="00F803CF"/>
    <w:rsid w:val="00F933EE"/>
    <w:rsid w:val="00FA1A4C"/>
    <w:rsid w:val="00FA3B4B"/>
    <w:rsid w:val="00FA52A5"/>
    <w:rsid w:val="00FC582C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C3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D52B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4C78"/>
    <w:rPr>
      <w:sz w:val="24"/>
      <w:szCs w:val="24"/>
    </w:rPr>
  </w:style>
  <w:style w:type="paragraph" w:customStyle="1" w:styleId="ConsPlusNormal">
    <w:name w:val="ConsPlusNormal"/>
    <w:uiPriority w:val="99"/>
    <w:rsid w:val="0003675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r">
    <w:name w:val="pr"/>
    <w:basedOn w:val="a"/>
    <w:rsid w:val="001B0A9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B0A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A71B-B61D-4BFC-84DB-1EB0BC60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ВУС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Света</dc:creator>
  <cp:lastModifiedBy>User</cp:lastModifiedBy>
  <cp:revision>9</cp:revision>
  <cp:lastPrinted>2021-05-31T04:29:00Z</cp:lastPrinted>
  <dcterms:created xsi:type="dcterms:W3CDTF">2021-05-26T06:14:00Z</dcterms:created>
  <dcterms:modified xsi:type="dcterms:W3CDTF">2021-05-31T04:30:00Z</dcterms:modified>
</cp:coreProperties>
</file>