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14:paraId="60374DD2" w14:textId="77777777" w:rsidTr="00216812">
        <w:tc>
          <w:tcPr>
            <w:tcW w:w="3240" w:type="dxa"/>
            <w:hideMark/>
          </w:tcPr>
          <w:p w14:paraId="4078D06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14:paraId="75E0AC8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14:paraId="47489DF3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14:paraId="47E04F84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14:paraId="03574570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14:paraId="460F7BEE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14:paraId="5B1233AC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14:paraId="645541FF" w14:textId="41D15216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886882"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206D5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886882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="00206D5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14:paraId="35D1BEC9" w14:textId="77777777"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4A90F51E" w14:textId="77777777"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14:paraId="36186068" w14:textId="77777777"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4B15B8A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63118656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325B7CD7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AD117A6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14:paraId="42852973" w14:textId="77777777"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3FB38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14:paraId="0D19500A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14:paraId="1F20480E" w14:textId="1C134263"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Каргалинский сельсовет от </w:t>
      </w:r>
      <w:r w:rsidR="00886882">
        <w:rPr>
          <w:rFonts w:ascii="Times New Roman" w:hAnsi="Times New Roman" w:cs="Times New Roman"/>
          <w:sz w:val="28"/>
          <w:szCs w:val="28"/>
        </w:rPr>
        <w:t>01 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206D5A">
        <w:rPr>
          <w:rFonts w:ascii="Times New Roman" w:hAnsi="Times New Roman" w:cs="Times New Roman"/>
          <w:sz w:val="28"/>
          <w:szCs w:val="28"/>
        </w:rPr>
        <w:t>1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206D5A">
        <w:rPr>
          <w:rFonts w:ascii="Times New Roman" w:hAnsi="Times New Roman" w:cs="Times New Roman"/>
          <w:sz w:val="28"/>
          <w:szCs w:val="28"/>
        </w:rPr>
        <w:t>1</w:t>
      </w:r>
      <w:r w:rsidR="00886882">
        <w:rPr>
          <w:rFonts w:ascii="Times New Roman" w:hAnsi="Times New Roman" w:cs="Times New Roman"/>
          <w:sz w:val="28"/>
          <w:szCs w:val="28"/>
        </w:rPr>
        <w:t>7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06D5A" w:rsidRPr="00206D5A">
        <w:rPr>
          <w:rFonts w:ascii="Times New Roman" w:eastAsia="Times New Roman" w:hAnsi="Times New Roman" w:cs="Times New Roman"/>
          <w:sz w:val="28"/>
          <w:szCs w:val="28"/>
        </w:rPr>
        <w:t>Об утверждении заключения результатов публичных слушаний  по вопросу  раздела земельного участка с кадастровым номером 56:25:140101</w:t>
      </w:r>
      <w:r w:rsidR="008868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D5A" w:rsidRPr="00206D5A">
        <w:rPr>
          <w:rFonts w:ascii="Times New Roman" w:eastAsia="Times New Roman" w:hAnsi="Times New Roman" w:cs="Times New Roman"/>
          <w:sz w:val="28"/>
          <w:szCs w:val="28"/>
        </w:rPr>
        <w:t>:1</w:t>
      </w:r>
      <w:r w:rsidR="0088688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14:paraId="3479124F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14:paraId="23C036A5" w14:textId="77777777"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FFD1888" w14:textId="5FDC28BA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 xml:space="preserve">обнародовано  </w:t>
      </w:r>
      <w:r w:rsidR="00886882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88688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206D5A">
        <w:rPr>
          <w:rFonts w:ascii="Times New Roman" w:hAnsi="Times New Roman" w:cs="Times New Roman"/>
          <w:sz w:val="28"/>
          <w:szCs w:val="28"/>
        </w:rPr>
        <w:t>1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14:paraId="4BA2E2E9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14:paraId="42E7E5C0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565E02C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055E7A1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AA3D7B1" w14:textId="0BB34EBC" w:rsidR="001D0564" w:rsidRPr="001D0AD1" w:rsidRDefault="00206D5A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М.К.Саитов</w:t>
      </w:r>
    </w:p>
    <w:p w14:paraId="3A9670BA" w14:textId="77777777"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86F57BA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2855157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F8E371E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DE562CC" w14:textId="77777777"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2"/>
    <w:rsid w:val="00026F2F"/>
    <w:rsid w:val="001D0564"/>
    <w:rsid w:val="001D0AD1"/>
    <w:rsid w:val="00206D5A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33B9A"/>
    <w:rsid w:val="00886882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7234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94A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Лагода</cp:lastModifiedBy>
  <cp:revision>2</cp:revision>
  <cp:lastPrinted>2018-01-30T05:54:00Z</cp:lastPrinted>
  <dcterms:created xsi:type="dcterms:W3CDTF">2021-02-07T14:28:00Z</dcterms:created>
  <dcterms:modified xsi:type="dcterms:W3CDTF">2021-02-07T14:28:00Z</dcterms:modified>
</cp:coreProperties>
</file>