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94" w:rsidRPr="003F42C4" w:rsidRDefault="00E17294">
      <w:pPr>
        <w:rPr>
          <w:rFonts w:ascii="Times New Roman" w:hAnsi="Times New Roman"/>
        </w:rPr>
      </w:pPr>
      <w:r w:rsidRPr="003F42C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B15E" wp14:editId="3ED93B44">
                <wp:simplePos x="0" y="0"/>
                <wp:positionH relativeFrom="column">
                  <wp:posOffset>-341300</wp:posOffset>
                </wp:positionH>
                <wp:positionV relativeFrom="paragraph">
                  <wp:posOffset>-76352</wp:posOffset>
                </wp:positionV>
                <wp:extent cx="2529444" cy="1894636"/>
                <wp:effectExtent l="0" t="0" r="444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1894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Российская Федерация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Совет депутатов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образования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Татаро-Каргалинский сельсовет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Сакмарского района</w:t>
                            </w:r>
                          </w:p>
                          <w:p w:rsidR="00E17294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Оренбургской области</w:t>
                            </w:r>
                          </w:p>
                          <w:p w:rsidR="0083463B" w:rsidRPr="00C16700" w:rsidRDefault="0083463B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четвертого созыва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  № __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 ___________ </w:t>
                            </w:r>
                            <w:proofErr w:type="gramStart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7294" w:rsidRPr="00C16700" w:rsidRDefault="00E17294" w:rsidP="00683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  <w:r w:rsidRPr="00C167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Татарская Каргала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6.85pt;margin-top:-6pt;width:199.15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" stroked="f">
                <v:textbox>
                  <w:txbxContent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Российская Федерация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Совет депутатов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образования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Татаро-Каргалинский сельсовет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Сакмарского района</w:t>
                      </w:r>
                    </w:p>
                    <w:p w:rsidR="00E17294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Оренбургской области</w:t>
                      </w:r>
                    </w:p>
                    <w:p w:rsidR="0083463B" w:rsidRPr="00C16700" w:rsidRDefault="0083463B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четвертого созыва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  № __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 ___________ </w:t>
                      </w:r>
                      <w:proofErr w:type="gramStart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E17294" w:rsidRPr="00C16700" w:rsidRDefault="00E17294" w:rsidP="00683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proofErr w:type="gramEnd"/>
                      <w:r w:rsidRPr="00C167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Татарская Каргала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E17294" w:rsidRPr="003F42C4" w:rsidRDefault="00E17294" w:rsidP="00E17294">
      <w:pPr>
        <w:rPr>
          <w:rFonts w:ascii="Times New Roman" w:hAnsi="Times New Roman"/>
        </w:rPr>
      </w:pPr>
    </w:p>
    <w:p w:rsidR="00E17294" w:rsidRPr="003F42C4" w:rsidRDefault="00E17294" w:rsidP="00E17294">
      <w:pPr>
        <w:rPr>
          <w:rFonts w:ascii="Times New Roman" w:hAnsi="Times New Roman"/>
        </w:rPr>
      </w:pPr>
    </w:p>
    <w:p w:rsidR="00E17294" w:rsidRPr="003F42C4" w:rsidRDefault="00E17294" w:rsidP="00E17294">
      <w:pPr>
        <w:rPr>
          <w:rFonts w:ascii="Times New Roman" w:hAnsi="Times New Roman"/>
        </w:rPr>
      </w:pPr>
    </w:p>
    <w:p w:rsidR="00E17294" w:rsidRPr="003F42C4" w:rsidRDefault="00E17294" w:rsidP="00E17294">
      <w:pPr>
        <w:rPr>
          <w:rFonts w:ascii="Times New Roman" w:hAnsi="Times New Roman"/>
        </w:rPr>
      </w:pPr>
    </w:p>
    <w:p w:rsidR="0092256E" w:rsidRPr="003F42C4" w:rsidRDefault="0083463B" w:rsidP="0083463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F42C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30E2" w:rsidRPr="003F42C4" w:rsidRDefault="006830E2" w:rsidP="0083463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830E2" w:rsidRPr="003F42C4" w:rsidRDefault="006830E2" w:rsidP="008346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0E2" w:rsidRPr="003F42C4" w:rsidRDefault="006830E2" w:rsidP="006830E2">
      <w:pPr>
        <w:pStyle w:val="Pa22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выдвижения, </w:t>
      </w:r>
    </w:p>
    <w:p w:rsidR="006830E2" w:rsidRPr="003F42C4" w:rsidRDefault="006830E2" w:rsidP="006830E2">
      <w:pPr>
        <w:pStyle w:val="Pa22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внесения, обсуждения, рассмотрения </w:t>
      </w:r>
    </w:p>
    <w:p w:rsidR="006830E2" w:rsidRPr="003F42C4" w:rsidRDefault="006830E2" w:rsidP="006830E2">
      <w:pPr>
        <w:pStyle w:val="Pa22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инициативных проектов, а также </w:t>
      </w:r>
    </w:p>
    <w:p w:rsidR="006830E2" w:rsidRPr="003F42C4" w:rsidRDefault="006830E2" w:rsidP="003F42C4">
      <w:pPr>
        <w:pStyle w:val="Pa22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их конкурсного отбора</w:t>
      </w:r>
    </w:p>
    <w:p w:rsidR="006830E2" w:rsidRPr="003F42C4" w:rsidRDefault="006830E2" w:rsidP="006830E2">
      <w:pPr>
        <w:rPr>
          <w:rFonts w:ascii="Times New Roman" w:hAnsi="Times New Roman"/>
        </w:rPr>
      </w:pPr>
    </w:p>
    <w:p w:rsidR="006830E2" w:rsidRPr="003F42C4" w:rsidRDefault="006830E2" w:rsidP="006830E2">
      <w:pPr>
        <w:pStyle w:val="Pa8"/>
        <w:spacing w:after="1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</w:t>
      </w:r>
      <w:r w:rsidRPr="003F42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Татаро-Каргалинский сельсовет, Совет депутатов муниципального образования Татаро-Каргалинский сельсовет Сакмарского района Оренбургской области  РЕШИЛ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30E2" w:rsidRPr="003F42C4" w:rsidRDefault="006830E2" w:rsidP="006830E2">
      <w:pPr>
        <w:pStyle w:val="Pa18"/>
        <w:spacing w:after="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6830E2" w:rsidRPr="003F42C4" w:rsidRDefault="006830E2" w:rsidP="006830E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2C4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F4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2C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 подлежит размещению на официальном сайте муниципального образования Татаро-Каргалинский сельсовет в информационно-телекоммуникационной сети Интернет.</w:t>
      </w:r>
    </w:p>
    <w:p w:rsidR="006830E2" w:rsidRPr="003F42C4" w:rsidRDefault="006830E2" w:rsidP="006830E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0E2" w:rsidRPr="003F42C4" w:rsidRDefault="006830E2" w:rsidP="006830E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2C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F4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2C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обнародования.</w:t>
      </w:r>
    </w:p>
    <w:p w:rsidR="006830E2" w:rsidRPr="003F42C4" w:rsidRDefault="006830E2" w:rsidP="006830E2">
      <w:pPr>
        <w:pStyle w:val="Pa18"/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6830E2" w:rsidRPr="003F42C4" w:rsidRDefault="006830E2" w:rsidP="006830E2">
      <w:pPr>
        <w:rPr>
          <w:rFonts w:ascii="Times New Roman" w:hAnsi="Times New Roman"/>
        </w:rPr>
      </w:pPr>
    </w:p>
    <w:p w:rsidR="006830E2" w:rsidRPr="003F42C4" w:rsidRDefault="006830E2" w:rsidP="006830E2">
      <w:pPr>
        <w:rPr>
          <w:rFonts w:ascii="Times New Roman" w:hAnsi="Times New Roman"/>
        </w:rPr>
      </w:pPr>
    </w:p>
    <w:p w:rsidR="003F42C4" w:rsidRPr="005174EA" w:rsidRDefault="003F42C4" w:rsidP="003F42C4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</w:t>
      </w:r>
      <w:r w:rsidR="00F7681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3F42C4" w:rsidRDefault="003F42C4" w:rsidP="003F42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8E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8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</w:p>
    <w:p w:rsidR="003F42C4" w:rsidRPr="005174EA" w:rsidRDefault="003F42C4" w:rsidP="003F42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Татаро-Каргалинский сельсовет</w:t>
      </w:r>
      <w:r w:rsidRPr="005174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3F42C4" w:rsidRPr="005174EA" w:rsidRDefault="003F42C4" w:rsidP="003F42C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2C4" w:rsidRPr="0051460C" w:rsidRDefault="003F42C4" w:rsidP="003F42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Э.Ф.Кашаев</w:t>
      </w:r>
      <w:proofErr w:type="spellEnd"/>
      <w:r w:rsidR="00F768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М.К.Саитов</w:t>
      </w:r>
      <w:proofErr w:type="spellEnd"/>
    </w:p>
    <w:p w:rsidR="006830E2" w:rsidRPr="003F42C4" w:rsidRDefault="006830E2" w:rsidP="006830E2">
      <w:pPr>
        <w:rPr>
          <w:rFonts w:ascii="Times New Roman" w:hAnsi="Times New Roman"/>
        </w:rPr>
      </w:pPr>
    </w:p>
    <w:p w:rsidR="006830E2" w:rsidRPr="003F42C4" w:rsidRDefault="006830E2" w:rsidP="006830E2">
      <w:pPr>
        <w:rPr>
          <w:rFonts w:ascii="Times New Roman" w:hAnsi="Times New Roman"/>
        </w:rPr>
      </w:pPr>
    </w:p>
    <w:p w:rsidR="003F42C4" w:rsidRPr="003F42C4" w:rsidRDefault="003F42C4" w:rsidP="006830E2">
      <w:pPr>
        <w:pStyle w:val="Pa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F42C4" w:rsidRPr="003F42C4" w:rsidRDefault="003F42C4" w:rsidP="006830E2">
      <w:pPr>
        <w:pStyle w:val="Pa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F42C4" w:rsidRPr="008E0BCC" w:rsidRDefault="003F42C4" w:rsidP="003F42C4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Приложение</w:t>
      </w:r>
    </w:p>
    <w:p w:rsidR="003F42C4" w:rsidRPr="008E0BCC" w:rsidRDefault="003F42C4" w:rsidP="003F42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                                                                                 к решению Совета депутатов</w:t>
      </w:r>
      <w:r w:rsidRPr="008E0BCC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муниципального образования</w:t>
      </w:r>
    </w:p>
    <w:p w:rsidR="003F42C4" w:rsidRPr="008E0BCC" w:rsidRDefault="003F42C4" w:rsidP="003F42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sz w:val="24"/>
          <w:szCs w:val="28"/>
          <w:lang w:eastAsia="ru-RU"/>
        </w:rPr>
        <w:t>Татаро-Каргалинский сельсовет</w:t>
      </w:r>
    </w:p>
    <w:p w:rsidR="003F42C4" w:rsidRPr="008E0BCC" w:rsidRDefault="003F42C4" w:rsidP="003F42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E0BCC">
        <w:rPr>
          <w:rFonts w:ascii="Times New Roman" w:eastAsia="Times New Roman" w:hAnsi="Times New Roman"/>
          <w:bCs/>
          <w:sz w:val="24"/>
          <w:szCs w:val="28"/>
          <w:lang w:eastAsia="ru-RU"/>
        </w:rPr>
        <w:t>от________2021 №__</w:t>
      </w:r>
    </w:p>
    <w:p w:rsidR="006830E2" w:rsidRPr="003F42C4" w:rsidRDefault="006830E2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6830E2" w:rsidRPr="003F42C4" w:rsidRDefault="006830E2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ВЫДВИЖЕНИЯ, ВНЕСЕНИЯ, ОБСУЖДЕНИЯ, РАССМОТРЕНИЯ ИНИЦИАТИВНЫХ ПРОЕКТОВ, А ТАКЖЕ </w:t>
      </w:r>
    </w:p>
    <w:p w:rsidR="006830E2" w:rsidRPr="003F42C4" w:rsidRDefault="006830E2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ИХ КОНКУРСНОГО ОТБОРА </w:t>
      </w:r>
    </w:p>
    <w:p w:rsidR="001F52B6" w:rsidRDefault="001F52B6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 Общие положения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</w:t>
      </w:r>
      <w:r w:rsidR="003F42C4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 Сакмарского района Оренбургской области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администрация </w:t>
      </w:r>
      <w:r w:rsidR="001F52B6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F52B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Конкурсный отбор инициативных проектов осуществляется на основании с балльной шкалы оценки инициативных проектов в соответствии с настоящим Положением.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администрацией </w:t>
      </w:r>
      <w:r w:rsidR="001F52B6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F52B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30E2" w:rsidRPr="003F42C4" w:rsidRDefault="006830E2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1F52B6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F52B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1F52B6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7610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предоставлено органам местного самоуправления. </w:t>
      </w:r>
    </w:p>
    <w:p w:rsidR="006830E2" w:rsidRPr="003F42C4" w:rsidRDefault="006830E2" w:rsidP="007610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 xml:space="preserve">1.6. </w:t>
      </w:r>
      <w:proofErr w:type="gramStart"/>
      <w:r w:rsidRPr="003F42C4">
        <w:rPr>
          <w:rFonts w:ascii="Times New Roman" w:hAnsi="Times New Roman"/>
          <w:color w:val="000000"/>
          <w:sz w:val="28"/>
          <w:szCs w:val="28"/>
        </w:rPr>
        <w:t xml:space="preserve">Инициативный проект реализуется за счет средств местного бюджета </w:t>
      </w:r>
      <w:r w:rsidR="007610FD" w:rsidRPr="003F42C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/>
          <w:color w:val="000000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7610FD" w:rsidRPr="003F42C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lastRenderedPageBreak/>
        <w:t>Татаро-Каргалинский сельсовет</w:t>
      </w:r>
      <w:r w:rsidR="007610FD" w:rsidRPr="003F4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/>
          <w:color w:val="000000"/>
          <w:sz w:val="28"/>
          <w:szCs w:val="28"/>
        </w:rPr>
        <w:t>в соответствии с Бюджетным кодексом Российской Федерации.</w:t>
      </w:r>
      <w:proofErr w:type="gramEnd"/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1.7. Бюджетные ассигнования на реализацию инициативных проектов предусматриваются в бюджете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1.8. Объем бюджетных ассигнований на поддержку одного инициативного проекта из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не должен превышать ____ рублей.</w:t>
      </w:r>
    </w:p>
    <w:p w:rsidR="001F52B6" w:rsidRDefault="001F52B6" w:rsidP="003F42C4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52B6" w:rsidRDefault="00AF2EB7" w:rsidP="001F52B6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Выдвижение инициативных проектов</w:t>
      </w:r>
    </w:p>
    <w:p w:rsidR="001F52B6" w:rsidRPr="001F52B6" w:rsidRDefault="001F52B6" w:rsidP="001F52B6"/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2.1. С инициативой о внесении инициативного проекта вправе выступить: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F42C4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органы территориального общественного самоуправления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- старос</w:t>
      </w:r>
      <w:r w:rsidR="007610FD">
        <w:rPr>
          <w:rFonts w:ascii="Times New Roman" w:hAnsi="Times New Roman" w:cs="Times New Roman"/>
          <w:color w:val="000000"/>
          <w:sz w:val="28"/>
          <w:szCs w:val="28"/>
        </w:rPr>
        <w:t xml:space="preserve">та сельского населенного пункта 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610FD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610FD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(далее также – инициаторы проекта).</w:t>
      </w:r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2.2. Инициативный проект должен содержать следующие сведения: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или его части;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5) планируемые сроки реализации инициативного проекта;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2EB7" w:rsidRPr="003F42C4" w:rsidRDefault="00AF2EB7" w:rsidP="007610FD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 </w:t>
      </w:r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Инициативный проект до его внесения в администрацию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_______граждан. </w:t>
      </w:r>
      <w:proofErr w:type="gramEnd"/>
    </w:p>
    <w:p w:rsidR="00AF2EB7" w:rsidRPr="003F42C4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рассмотрение нескольких инициативных проектов на одном собрании граждан. </w:t>
      </w:r>
    </w:p>
    <w:p w:rsidR="00AF2EB7" w:rsidRDefault="00AF2EB7" w:rsidP="007610FD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 </w:t>
      </w:r>
    </w:p>
    <w:p w:rsidR="001F52B6" w:rsidRPr="001F52B6" w:rsidRDefault="001F52B6" w:rsidP="001F52B6"/>
    <w:p w:rsidR="00AF2EB7" w:rsidRDefault="00AF2EB7" w:rsidP="003F42C4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Обсуждение и рассмотрение инициативных проектов </w:t>
      </w:r>
    </w:p>
    <w:p w:rsidR="001F52B6" w:rsidRPr="001F52B6" w:rsidRDefault="001F52B6" w:rsidP="001F52B6"/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</w:t>
      </w:r>
    </w:p>
    <w:p w:rsidR="00AF2EB7" w:rsidRPr="003F42C4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возможно рассмотрение нескольких инициативных проектов на одном сходе, одном собрании или одной конференции граждан. </w:t>
      </w:r>
    </w:p>
    <w:p w:rsidR="00AF2EB7" w:rsidRPr="003F42C4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EB7" w:rsidRPr="003F42C4" w:rsidRDefault="00AF2EB7" w:rsidP="00707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 w:rsidR="00707228" w:rsidRPr="003F42C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/>
          <w:color w:val="000000"/>
          <w:sz w:val="28"/>
          <w:szCs w:val="28"/>
        </w:rPr>
        <w:t>с инициаторами проекта также после внесения инициативных проектов.</w:t>
      </w:r>
    </w:p>
    <w:p w:rsidR="00AF2EB7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1F52B6" w:rsidRPr="001F52B6" w:rsidRDefault="001F52B6" w:rsidP="001F52B6"/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Внесение инициативных проектов в администрацию</w:t>
      </w:r>
    </w:p>
    <w:p w:rsidR="00AF2EB7" w:rsidRDefault="00707228" w:rsidP="003F42C4">
      <w:pPr>
        <w:pStyle w:val="Pa19"/>
        <w:spacing w:line="240" w:lineRule="auto"/>
        <w:jc w:val="center"/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</w:pPr>
      <w:r w:rsidRPr="0070722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707228">
        <w:rPr>
          <w:rStyle w:val="A15"/>
          <w:rFonts w:ascii="Times New Roman" w:hAnsi="Times New Roman" w:cs="Times New Roman"/>
          <w:b/>
          <w:i w:val="0"/>
          <w:sz w:val="28"/>
          <w:szCs w:val="28"/>
          <w:u w:val="none"/>
        </w:rPr>
        <w:t xml:space="preserve"> Татаро-Каргалинский сельсовет</w:t>
      </w:r>
    </w:p>
    <w:p w:rsidR="001F52B6" w:rsidRPr="001F52B6" w:rsidRDefault="001F52B6" w:rsidP="001F52B6"/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4.1. Для проведения конкурсного отбора инициативных проектов администрацией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устанавливаются даты и время приема инициативных проектов.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</w:t>
      </w:r>
      <w:r w:rsidR="00707228">
        <w:rPr>
          <w:rFonts w:ascii="Times New Roman" w:hAnsi="Times New Roman" w:cs="Times New Roman"/>
          <w:color w:val="000000"/>
          <w:sz w:val="28"/>
          <w:szCs w:val="28"/>
        </w:rPr>
        <w:t xml:space="preserve">го бюджета (внесение изменений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о местном бюджете), или решение об отказе в поддержке инициативного проекта и о</w:t>
      </w:r>
      <w:proofErr w:type="gram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возврате</w:t>
      </w:r>
      <w:proofErr w:type="gram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его инициаторам проекта с указанием причин отказа в соответствии с пунктом 4.4. настоящего Положения. </w:t>
      </w:r>
    </w:p>
    <w:p w:rsidR="00AF2EB7" w:rsidRPr="003F42C4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AF2EB7" w:rsidRPr="003F42C4" w:rsidRDefault="00AF2EB7" w:rsidP="00707228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несоблюдение установленного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>. 2.1 – 2.3, 3.1, 4.2 настоящего Положения порядка выдвижения, обсуждения, внесения инициативного проекта и его рассмотрения;</w:t>
      </w:r>
    </w:p>
    <w:p w:rsidR="00AF2EB7" w:rsidRPr="003F42C4" w:rsidRDefault="00AF2EB7" w:rsidP="00707228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- несоответствие инициа</w:t>
      </w:r>
      <w:bookmarkStart w:id="0" w:name="_GoBack"/>
      <w:bookmarkEnd w:id="0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тивного проекта требованиям федеральных законов и иных нормативных правовых актов Российской Федерации, законов и </w:t>
      </w:r>
      <w:r w:rsidR="00CD3D8F">
        <w:rPr>
          <w:rFonts w:ascii="Times New Roman" w:hAnsi="Times New Roman" w:cs="Times New Roman"/>
          <w:color w:val="000000"/>
          <w:sz w:val="28"/>
          <w:szCs w:val="28"/>
        </w:rPr>
        <w:t>иных нормативных правовых актов Оренбургской области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, уставу и нормативным правовым актам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2EB7" w:rsidRPr="003F42C4" w:rsidRDefault="00AF2EB7" w:rsidP="00707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 xml:space="preserve">- невозможность реализации инициативного проекта ввиду отсутствия у муниципального образования </w:t>
      </w:r>
      <w:r w:rsidR="00707228" w:rsidRPr="003F42C4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/>
          <w:color w:val="000000"/>
          <w:sz w:val="28"/>
          <w:szCs w:val="28"/>
        </w:rPr>
        <w:t>необходимых полномочий и прав;</w:t>
      </w:r>
    </w:p>
    <w:p w:rsidR="00AF2EB7" w:rsidRPr="003F42C4" w:rsidRDefault="00AF2EB7" w:rsidP="00707228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 </w:t>
      </w:r>
    </w:p>
    <w:p w:rsidR="00AF2EB7" w:rsidRPr="003F42C4" w:rsidRDefault="00AF2EB7" w:rsidP="00707228">
      <w:pPr>
        <w:pStyle w:val="Pa2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AF2EB7" w:rsidRDefault="00AF2EB7" w:rsidP="00707228">
      <w:pPr>
        <w:pStyle w:val="Pa26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признание инициативного проекта не прошедшим конкурсный отбор. </w:t>
      </w:r>
    </w:p>
    <w:p w:rsidR="001F52B6" w:rsidRPr="001F52B6" w:rsidRDefault="001F52B6" w:rsidP="001F52B6"/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Утверждение инициативных проектов для реализации в соответствии </w:t>
      </w:r>
    </w:p>
    <w:p w:rsidR="00AF2EB7" w:rsidRDefault="00AF2EB7" w:rsidP="003F42C4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балльной шкалой оценки инициативных проектов </w:t>
      </w:r>
    </w:p>
    <w:p w:rsidR="001F52B6" w:rsidRPr="001F52B6" w:rsidRDefault="001F52B6" w:rsidP="001F52B6"/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5.1. Для утверждения результатов конкурсного отбора инициативных проектов граждан администрацией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образуется конкурсная комиссия.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Рассмотрение инициативных проектов на заседании конкурсной комиссии производится в соответствии балльной шкалой оценки инициативных проектов (Приложение).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голосования членов конкурсной комиссии, утверждается рейтинговая таблица инициативных проектов.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конкурсной комиссии администрации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включены представители общественных организаций по согласованию.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5.4. 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5.6. Председатель конкурсной комиссии: </w:t>
      </w:r>
    </w:p>
    <w:p w:rsidR="00AF2EB7" w:rsidRPr="003F42C4" w:rsidRDefault="00AF2EB7" w:rsidP="003F42C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>1) организует работу конкурсной комиссии, руководит деятельностью конкурсной комиссии</w:t>
      </w:r>
    </w:p>
    <w:p w:rsidR="00AF2EB7" w:rsidRPr="003F42C4" w:rsidRDefault="00AF2EB7" w:rsidP="003F42C4">
      <w:pPr>
        <w:pStyle w:val="Pa20"/>
        <w:spacing w:line="240" w:lineRule="auto"/>
        <w:ind w:left="220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 </w:t>
      </w:r>
    </w:p>
    <w:p w:rsidR="00AF2EB7" w:rsidRPr="003F42C4" w:rsidRDefault="00AF2EB7" w:rsidP="003F42C4">
      <w:pPr>
        <w:pStyle w:val="Pa20"/>
        <w:spacing w:line="240" w:lineRule="auto"/>
        <w:ind w:left="220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 w:rsidR="001F52B6" w:rsidRDefault="00AF2EB7" w:rsidP="003F42C4">
      <w:pPr>
        <w:pStyle w:val="Pa26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- признание инициативного проекта не прошедшим конкурсный отбор.</w:t>
      </w:r>
    </w:p>
    <w:p w:rsidR="00AF2EB7" w:rsidRPr="003F42C4" w:rsidRDefault="00AF2EB7" w:rsidP="003F42C4">
      <w:pPr>
        <w:pStyle w:val="Pa26"/>
        <w:spacing w:line="240" w:lineRule="auto"/>
        <w:ind w:lef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Утверждение инициативных проектов для реализации в соответствии </w:t>
      </w:r>
    </w:p>
    <w:p w:rsidR="00AF2EB7" w:rsidRDefault="00AF2EB7" w:rsidP="003F42C4">
      <w:pPr>
        <w:pStyle w:val="Pa19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балльной шкалой оценки инициативных проектов </w:t>
      </w:r>
    </w:p>
    <w:p w:rsidR="001F52B6" w:rsidRPr="001F52B6" w:rsidRDefault="001F52B6" w:rsidP="001F52B6"/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5.1. Для утверждения результатов конкурсного отбора инициативных проектов граждан администрацией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образуется конкурсная комиссия.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5.2. Рассмотрение инициативных проектов на заседании конкурсной комиссии производится в соответствии балльной шкалой оценки инициативных проектов (Приложение).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результатам голосования членов конкурсной комиссии, утверждается рейтинговая таблица инициативных проектов.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конкурсной комиссии администрации 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0722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Татаро-Каргалинский сельсовет</w:t>
      </w:r>
      <w:r w:rsidR="00707228"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включены представители общественных организаций по согласованию.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5.4. Задачей конкурсной комиссии является принятие решения по итоговому рейтингу инициативных проектов на основании балльной шкалы оценки инициативных проектов и подготовка муниципального акта об итогах конкурсного отбора инициативных проектов. </w:t>
      </w:r>
    </w:p>
    <w:p w:rsidR="00AF2EB7" w:rsidRPr="003F42C4" w:rsidRDefault="00AF2EB7" w:rsidP="003F42C4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AF2EB7" w:rsidRPr="003F42C4" w:rsidRDefault="00AF2EB7" w:rsidP="0070722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5.6. Председатель конкурсной комиссии: </w:t>
      </w:r>
    </w:p>
    <w:p w:rsidR="00AF2EB7" w:rsidRDefault="00AF2EB7" w:rsidP="00707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>1) организует работу конкурсной комиссии, руководит деятельностью конкурсной комиссии</w:t>
      </w:r>
      <w:r w:rsidR="00707228">
        <w:rPr>
          <w:rFonts w:ascii="Times New Roman" w:hAnsi="Times New Roman"/>
          <w:color w:val="000000"/>
          <w:sz w:val="28"/>
          <w:szCs w:val="28"/>
        </w:rPr>
        <w:t>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2) формирует проект повестки очередного заседания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4) председательствует на заседаниях конкурсной комиссии.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5.7. Секретарь конкурсной комиссии: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3) оформляет протоколы заседаний конкурсной комиссии.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5.8. Член конкурсной комиссии: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1) </w:t>
      </w: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2) </w:t>
      </w: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вносит предложения по вопросам работы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3) </w:t>
      </w: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4) голосует на заседаниях конкурсной комиссии.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5.9.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5.10. Протокол заседания конкурсной комиссии должен содержать следующие данные: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- время, дату и место проведения заседания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707228" w:rsidRPr="00707228" w:rsidRDefault="00707228" w:rsidP="0070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707228" w:rsidRPr="00707228" w:rsidRDefault="00707228" w:rsidP="00707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</w:t>
      </w:r>
      <w:r w:rsidRPr="00707228">
        <w:rPr>
          <w:rFonts w:ascii="Times New Roman" w:eastAsiaTheme="minorHAnsi" w:hAnsi="Times New Roman"/>
          <w:color w:val="000000"/>
          <w:sz w:val="28"/>
          <w:szCs w:val="28"/>
          <w:u w:val="single"/>
        </w:rPr>
        <w:t>трех</w:t>
      </w:r>
      <w:r w:rsidRPr="00707228">
        <w:rPr>
          <w:rFonts w:ascii="Times New Roman" w:eastAsiaTheme="minorHAnsi" w:hAnsi="Times New Roman"/>
          <w:color w:val="000000"/>
          <w:sz w:val="28"/>
          <w:szCs w:val="28"/>
        </w:rPr>
        <w:t xml:space="preserve"> рабочих дней со дня проведения заседания конкурсной комиссии.</w:t>
      </w:r>
    </w:p>
    <w:p w:rsidR="00AF2EB7" w:rsidRDefault="00707228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5.11</w:t>
      </w:r>
      <w:r w:rsidR="00AF2EB7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proofErr w:type="gramStart"/>
      <w:r w:rsidR="00AF2EB7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 и баллов, полученных при голосовании членов конкурсной комиссии, за социальную направленность инициативных проектов,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="0033741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337418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AF2EB7" w:rsidRPr="00AF2EB7">
        <w:rPr>
          <w:rFonts w:ascii="Times New Roman" w:eastAsiaTheme="minorHAnsi" w:hAnsi="Times New Roman"/>
          <w:color w:val="000000"/>
          <w:sz w:val="28"/>
          <w:szCs w:val="28"/>
        </w:rPr>
        <w:t>на очередной финансовый год (на очередной</w:t>
      </w:r>
      <w:proofErr w:type="gramEnd"/>
      <w:r w:rsidR="00AF2EB7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 финансовый год и плановый период), на реализацию инициативных проектов. </w:t>
      </w:r>
    </w:p>
    <w:p w:rsidR="001F52B6" w:rsidRPr="00AF2EB7" w:rsidRDefault="001F52B6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F2EB7" w:rsidRDefault="00AF2EB7" w:rsidP="003F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6. Участие инициаторов проекта в реализации инициативных проектов</w:t>
      </w:r>
      <w:r w:rsidRPr="003F42C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1F52B6" w:rsidRPr="00AF2EB7" w:rsidRDefault="001F52B6" w:rsidP="003F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6.1. Инициаторы проекта вправе принимать участие в реализации инициативных проектов в соответствии с настоящим Положением. </w:t>
      </w: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color w:val="000000"/>
          <w:sz w:val="28"/>
          <w:szCs w:val="28"/>
        </w:rPr>
        <w:t>6.2.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6.3. Средства инициаторов проекта (инициативные платежи) вносятся на счет </w:t>
      </w:r>
      <w:r w:rsidR="00337418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муниципального образования </w:t>
      </w:r>
      <w:r w:rsidR="00337418" w:rsidRPr="001F52B6">
        <w:rPr>
          <w:rStyle w:val="A15"/>
          <w:rFonts w:ascii="Times New Roman" w:hAnsi="Times New Roman" w:cs="Times New Roman"/>
          <w:sz w:val="28"/>
          <w:szCs w:val="28"/>
          <w:u w:val="none"/>
        </w:rPr>
        <w:t>Татаро-Каргалинский сельсовет</w:t>
      </w:r>
      <w:r w:rsidR="00337418" w:rsidRPr="001F52B6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</w:t>
      </w: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не позднее </w:t>
      </w:r>
      <w:r w:rsidRPr="001F52B6">
        <w:rPr>
          <w:rFonts w:ascii="Times New Roman" w:eastAsiaTheme="minorHAnsi" w:hAnsi="Times New Roman"/>
          <w:iCs/>
          <w:color w:val="000000"/>
          <w:sz w:val="28"/>
          <w:szCs w:val="28"/>
          <w:u w:val="single"/>
        </w:rPr>
        <w:t>10</w:t>
      </w:r>
      <w:r w:rsidRPr="001F52B6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 </w:t>
      </w: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дней со дня опубликования итогов конкурсного отбора при условии признания инициативного проекта победителем. </w:t>
      </w: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lastRenderedPageBreak/>
        <w:t>6.4.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AF2EB7" w:rsidRPr="00AF2EB7" w:rsidRDefault="00AF2EB7" w:rsidP="003F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F2EB7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6.5.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F2EB7" w:rsidRPr="003F42C4" w:rsidRDefault="00AF2EB7" w:rsidP="0033741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F42C4">
        <w:rPr>
          <w:rFonts w:ascii="Times New Roman" w:eastAsiaTheme="minorHAnsi" w:hAnsi="Times New Roman"/>
          <w:color w:val="000000"/>
          <w:sz w:val="28"/>
          <w:szCs w:val="28"/>
        </w:rPr>
        <w:t xml:space="preserve">6.6. 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337418" w:rsidRPr="00AF2EB7">
        <w:rPr>
          <w:rFonts w:ascii="Times New Roman" w:eastAsiaTheme="minorHAnsi" w:hAnsi="Times New Roman"/>
          <w:color w:val="000000"/>
          <w:sz w:val="28"/>
          <w:szCs w:val="28"/>
        </w:rPr>
        <w:t xml:space="preserve">муниципального образования </w:t>
      </w:r>
      <w:r w:rsidR="00337418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Татаро-Каргалинский сельсовет</w:t>
      </w:r>
      <w:r w:rsidR="00337418" w:rsidRPr="003F42C4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3F42C4">
        <w:rPr>
          <w:rFonts w:ascii="Times New Roman" w:eastAsiaTheme="minorHAnsi" w:hAnsi="Times New Roman"/>
          <w:color w:val="000000"/>
          <w:sz w:val="28"/>
          <w:szCs w:val="28"/>
        </w:rPr>
        <w:t>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p w:rsidR="00337418" w:rsidRDefault="00337418">
      <w:pPr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F2EB7" w:rsidRPr="003F42C4" w:rsidRDefault="00AF2EB7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F2EB7" w:rsidRPr="003F42C4" w:rsidRDefault="00AF2EB7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выдвижения, внесения,</w:t>
      </w:r>
    </w:p>
    <w:p w:rsidR="00AF2EB7" w:rsidRPr="003F42C4" w:rsidRDefault="00AF2EB7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обсуждения, рассмотрения инициативных проектов, </w:t>
      </w:r>
    </w:p>
    <w:p w:rsidR="00AF2EB7" w:rsidRPr="003F42C4" w:rsidRDefault="00AF2EB7" w:rsidP="003F42C4">
      <w:pPr>
        <w:pStyle w:val="Pa2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а также проведения их конкурсного отбора</w:t>
      </w:r>
    </w:p>
    <w:p w:rsidR="00337418" w:rsidRDefault="00337418" w:rsidP="003F42C4">
      <w:pPr>
        <w:pStyle w:val="Pa22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БАЛЛЬНАЯ ШКАЛА</w:t>
      </w:r>
    </w:p>
    <w:p w:rsidR="00AF2EB7" w:rsidRPr="003F42C4" w:rsidRDefault="00AF2EB7" w:rsidP="003F42C4">
      <w:pPr>
        <w:pStyle w:val="Pa22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ИНИЦИАТИВНЫХ ПРОЕКТОВ </w:t>
      </w:r>
    </w:p>
    <w:p w:rsidR="00AF2EB7" w:rsidRPr="003F42C4" w:rsidRDefault="00AF2EB7" w:rsidP="003F42C4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Оценка инициативных проектов определяется по следующим критериям:</w:t>
      </w:r>
    </w:p>
    <w:p w:rsidR="00AF2EB7" w:rsidRPr="003F42C4" w:rsidRDefault="00AF2EB7" w:rsidP="003F42C4">
      <w:pPr>
        <w:pStyle w:val="Pa19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Вклад участников реализации проекта в его финансирование:</w:t>
      </w:r>
    </w:p>
    <w:p w:rsidR="00B534C9" w:rsidRDefault="00B534C9" w:rsidP="00337418">
      <w:pPr>
        <w:pStyle w:val="Pa1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EB7" w:rsidRPr="003F42C4" w:rsidRDefault="00AF2EB7" w:rsidP="00337418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Социальная эффективность реализации инициативного проекта: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1.1. Доля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в общей численности населения населенного пункта (или его части):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a) в случае, если доля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меньше 50% от общей </w:t>
      </w: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численности</w:t>
      </w:r>
      <w:proofErr w:type="gram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населенном пункте (части городского округа), количество начисляемых баллов составляет 15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доля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более 50% от общей </w:t>
      </w: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численности</w:t>
      </w:r>
      <w:proofErr w:type="gram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проживающих в населенном пункте (части городского округа), количество начисляемых баллов составляет 20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в) при отсутствии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благополучателей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баллы не начисляются.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1.2. 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т.д.):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a)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</w:t>
      </w: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10</w:t>
      </w:r>
      <w:proofErr w:type="gramEnd"/>
      <w:r w:rsidRPr="003F42C4">
        <w:rPr>
          <w:rFonts w:ascii="Times New Roman" w:hAnsi="Times New Roman" w:cs="Times New Roman"/>
          <w:color w:val="000000"/>
          <w:sz w:val="28"/>
          <w:szCs w:val="28"/>
        </w:rPr>
        <w:t>% то количество начисляемых баллов составляет 5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б)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в)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</w:r>
    </w:p>
    <w:p w:rsidR="00AF2EB7" w:rsidRPr="003F42C4" w:rsidRDefault="00AF2EB7" w:rsidP="009748BD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>г)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</w:r>
    </w:p>
    <w:p w:rsidR="00AF2EB7" w:rsidRPr="003F42C4" w:rsidRDefault="00AF2EB7" w:rsidP="003374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 xml:space="preserve">д) в случае, если доля участвующего в мероприятиях населения в процентах от общей численности населения населенного пункта (части городского </w:t>
      </w:r>
      <w:r w:rsidRPr="003F42C4">
        <w:rPr>
          <w:rFonts w:ascii="Times New Roman" w:hAnsi="Times New Roman"/>
          <w:color w:val="000000"/>
          <w:sz w:val="28"/>
          <w:szCs w:val="28"/>
        </w:rPr>
        <w:lastRenderedPageBreak/>
        <w:t>округа) составляет от 40 до 50%, то количество начисляемых баллов составляет 25 баллов;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е) в случае, если доля участвующего населения составляет 50% и более, то начисляется 30 баллов. 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1.3. Участие в подготовке и обсуждение инициативных проектов людей с ограниченными возможностями: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 </w:t>
      </w:r>
      <w:proofErr w:type="gramEnd"/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 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1.4. Направленность и доступность инициативного проекта для людей с ограниченными возможностями: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 </w:t>
      </w:r>
    </w:p>
    <w:p w:rsidR="00B534C9" w:rsidRDefault="00B534C9" w:rsidP="00337418">
      <w:pPr>
        <w:pStyle w:val="Pa19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2EB7" w:rsidRPr="003F42C4" w:rsidRDefault="00AF2EB7" w:rsidP="00337418">
      <w:pPr>
        <w:pStyle w:val="Pa19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Экономическая эффективность реализации инициативного проекта: 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физических и (или) юридических, вносимых в целях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инициативного проекта (минимальный уровень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– X% от стоимости инициативного проекта): </w:t>
      </w:r>
      <w:proofErr w:type="gramEnd"/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a) в случае, если уровень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меньше Х%, то количество начисляемых баллов составляет 15 баллов;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уровень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более Х%, то начисляется 20 баллов; </w:t>
      </w:r>
    </w:p>
    <w:p w:rsidR="00B534C9" w:rsidRDefault="00B534C9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EB7" w:rsidRPr="003F42C4" w:rsidRDefault="00AF2EB7" w:rsidP="00337418">
      <w:pPr>
        <w:pStyle w:val="Pa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2.2. Вклад в реализацию инициативного проекта со стороны </w:t>
      </w:r>
      <w:proofErr w:type="gram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физических</w:t>
      </w:r>
      <w:proofErr w:type="gram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и (или) юридических в </w:t>
      </w:r>
      <w:proofErr w:type="spellStart"/>
      <w:r w:rsidRPr="003F42C4">
        <w:rPr>
          <w:rFonts w:ascii="Times New Roman" w:hAnsi="Times New Roman" w:cs="Times New Roman"/>
          <w:color w:val="000000"/>
          <w:sz w:val="28"/>
          <w:szCs w:val="28"/>
        </w:rPr>
        <w:t>неденежной</w:t>
      </w:r>
      <w:proofErr w:type="spellEnd"/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 форме (материалы и другие формы) (минимальный и максимальный уровень не устанавливается):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a) в случае, если объем вклада составляет меньше 5% от общей стоимости проекта, количество начисляемых баллов составляет 15 баллов; </w:t>
      </w:r>
    </w:p>
    <w:p w:rsidR="00AF2EB7" w:rsidRPr="003F42C4" w:rsidRDefault="00AF2EB7" w:rsidP="00B6490B">
      <w:pPr>
        <w:pStyle w:val="Pa28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случае, если уровень вклада составляет 5% и более, то количество начисленных баллов составляет 20 баллов; </w:t>
      </w:r>
    </w:p>
    <w:p w:rsidR="00AF2EB7" w:rsidRPr="003F42C4" w:rsidRDefault="00AF2EB7" w:rsidP="003374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42C4">
        <w:rPr>
          <w:rFonts w:ascii="Times New Roman" w:hAnsi="Times New Roman"/>
          <w:color w:val="000000"/>
          <w:sz w:val="28"/>
          <w:szCs w:val="28"/>
        </w:rPr>
        <w:t>в) при отсутствии вклада баллы не начисляются.</w:t>
      </w:r>
    </w:p>
    <w:sectPr w:rsidR="00AF2EB7" w:rsidRPr="003F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94"/>
    <w:rsid w:val="001F116D"/>
    <w:rsid w:val="001F52B6"/>
    <w:rsid w:val="00337418"/>
    <w:rsid w:val="003F42C4"/>
    <w:rsid w:val="006830E2"/>
    <w:rsid w:val="00707228"/>
    <w:rsid w:val="007610FD"/>
    <w:rsid w:val="0083463B"/>
    <w:rsid w:val="0092256E"/>
    <w:rsid w:val="009748BD"/>
    <w:rsid w:val="00AE7238"/>
    <w:rsid w:val="00AF2EB7"/>
    <w:rsid w:val="00B534C9"/>
    <w:rsid w:val="00B6490B"/>
    <w:rsid w:val="00CD3D8F"/>
    <w:rsid w:val="00E17294"/>
    <w:rsid w:val="00F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1">
    <w:name w:val="A11"/>
    <w:uiPriority w:val="99"/>
    <w:rsid w:val="0083463B"/>
    <w:rPr>
      <w:rFonts w:cs="Proxima Nova"/>
      <w:color w:val="000000"/>
      <w:sz w:val="11"/>
      <w:szCs w:val="11"/>
    </w:rPr>
  </w:style>
  <w:style w:type="paragraph" w:customStyle="1" w:styleId="Pa22">
    <w:name w:val="Pa22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8">
    <w:name w:val="Pa8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5">
    <w:name w:val="A15"/>
    <w:uiPriority w:val="99"/>
    <w:rsid w:val="0083463B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18">
    <w:name w:val="Pa18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3">
    <w:name w:val="Pa23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4">
    <w:name w:val="Pa24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2">
    <w:name w:val="A12"/>
    <w:uiPriority w:val="99"/>
    <w:rsid w:val="0083463B"/>
    <w:rPr>
      <w:rFonts w:cs="Proxima Nova"/>
      <w:color w:val="000000"/>
      <w:sz w:val="9"/>
      <w:szCs w:val="9"/>
    </w:rPr>
  </w:style>
  <w:style w:type="paragraph" w:customStyle="1" w:styleId="Pa25">
    <w:name w:val="Pa25"/>
    <w:basedOn w:val="a"/>
    <w:next w:val="a"/>
    <w:uiPriority w:val="99"/>
    <w:rsid w:val="006830E2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0">
    <w:name w:val="Pa20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6">
    <w:name w:val="Pa26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8">
    <w:name w:val="Pa28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9">
    <w:name w:val="Pa19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1">
    <w:name w:val="A11"/>
    <w:uiPriority w:val="99"/>
    <w:rsid w:val="0083463B"/>
    <w:rPr>
      <w:rFonts w:cs="Proxima Nova"/>
      <w:color w:val="000000"/>
      <w:sz w:val="11"/>
      <w:szCs w:val="11"/>
    </w:rPr>
  </w:style>
  <w:style w:type="paragraph" w:customStyle="1" w:styleId="Pa22">
    <w:name w:val="Pa22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8">
    <w:name w:val="Pa8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5">
    <w:name w:val="A15"/>
    <w:uiPriority w:val="99"/>
    <w:rsid w:val="0083463B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18">
    <w:name w:val="Pa18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3">
    <w:name w:val="Pa23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4">
    <w:name w:val="Pa24"/>
    <w:basedOn w:val="a"/>
    <w:next w:val="a"/>
    <w:uiPriority w:val="99"/>
    <w:rsid w:val="0083463B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character" w:customStyle="1" w:styleId="A12">
    <w:name w:val="A12"/>
    <w:uiPriority w:val="99"/>
    <w:rsid w:val="0083463B"/>
    <w:rPr>
      <w:rFonts w:cs="Proxima Nova"/>
      <w:color w:val="000000"/>
      <w:sz w:val="9"/>
      <w:szCs w:val="9"/>
    </w:rPr>
  </w:style>
  <w:style w:type="paragraph" w:customStyle="1" w:styleId="Pa25">
    <w:name w:val="Pa25"/>
    <w:basedOn w:val="a"/>
    <w:next w:val="a"/>
    <w:uiPriority w:val="99"/>
    <w:rsid w:val="006830E2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0">
    <w:name w:val="Pa20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6">
    <w:name w:val="Pa26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customStyle="1" w:styleId="Pa28">
    <w:name w:val="Pa28"/>
    <w:basedOn w:val="a"/>
    <w:next w:val="a"/>
    <w:uiPriority w:val="99"/>
    <w:rsid w:val="00AF2EB7"/>
    <w:pPr>
      <w:autoSpaceDE w:val="0"/>
      <w:autoSpaceDN w:val="0"/>
      <w:adjustRightInd w:val="0"/>
      <w:spacing w:after="0" w:line="201" w:lineRule="atLeast"/>
    </w:pPr>
    <w:rPr>
      <w:rFonts w:ascii="Proxima Nova" w:eastAsiaTheme="minorHAnsi" w:hAnsi="Proxima Nova" w:cstheme="min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2021-02-26T10:55:00Z</cp:lastPrinted>
  <dcterms:created xsi:type="dcterms:W3CDTF">2021-02-26T05:22:00Z</dcterms:created>
  <dcterms:modified xsi:type="dcterms:W3CDTF">2021-02-26T11:13:00Z</dcterms:modified>
</cp:coreProperties>
</file>