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B" w:rsidRPr="00D04B41" w:rsidRDefault="00C53ABB" w:rsidP="00C53ABB">
      <w:pPr>
        <w:jc w:val="center"/>
      </w:pPr>
    </w:p>
    <w:p w:rsidR="00350C3B" w:rsidRPr="00E858F6" w:rsidRDefault="00E858F6" w:rsidP="00E858F6">
      <w:pPr>
        <w:pStyle w:val="a3"/>
        <w:jc w:val="left"/>
        <w:rPr>
          <w:sz w:val="24"/>
          <w:szCs w:val="24"/>
        </w:rPr>
      </w:pPr>
      <w:r w:rsidRPr="00E858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E858F6">
        <w:rPr>
          <w:sz w:val="24"/>
          <w:szCs w:val="24"/>
        </w:rPr>
        <w:t>Российская Федерация</w:t>
      </w:r>
    </w:p>
    <w:p w:rsidR="00E858F6" w:rsidRPr="00E858F6" w:rsidRDefault="00E858F6" w:rsidP="00E858F6">
      <w:pPr>
        <w:pStyle w:val="a3"/>
        <w:jc w:val="left"/>
        <w:rPr>
          <w:sz w:val="24"/>
          <w:szCs w:val="24"/>
        </w:rPr>
      </w:pPr>
      <w:r w:rsidRPr="00E858F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E858F6">
        <w:rPr>
          <w:sz w:val="24"/>
          <w:szCs w:val="24"/>
        </w:rPr>
        <w:t>Администрация</w:t>
      </w:r>
    </w:p>
    <w:p w:rsidR="00E858F6" w:rsidRPr="00E858F6" w:rsidRDefault="00E858F6" w:rsidP="00E858F6">
      <w:pPr>
        <w:pStyle w:val="a3"/>
        <w:jc w:val="left"/>
        <w:rPr>
          <w:sz w:val="24"/>
          <w:szCs w:val="24"/>
        </w:rPr>
      </w:pPr>
      <w:r w:rsidRPr="00E858F6">
        <w:rPr>
          <w:sz w:val="24"/>
          <w:szCs w:val="24"/>
        </w:rPr>
        <w:t>муниципального образования</w:t>
      </w:r>
    </w:p>
    <w:p w:rsidR="00F45CB0" w:rsidRPr="00E858F6" w:rsidRDefault="00E858F6" w:rsidP="00350C3B">
      <w:pPr>
        <w:jc w:val="both"/>
      </w:pPr>
      <w:r>
        <w:t xml:space="preserve">      </w:t>
      </w:r>
      <w:r w:rsidRPr="00E858F6">
        <w:t xml:space="preserve">Татаро-Каргалинский </w:t>
      </w:r>
    </w:p>
    <w:p w:rsidR="00E858F6" w:rsidRPr="00E858F6" w:rsidRDefault="00E858F6" w:rsidP="00350C3B">
      <w:pPr>
        <w:jc w:val="both"/>
      </w:pPr>
      <w:r>
        <w:t xml:space="preserve">             </w:t>
      </w:r>
      <w:r w:rsidRPr="00E858F6">
        <w:t>сельсовет</w:t>
      </w:r>
    </w:p>
    <w:p w:rsidR="00E858F6" w:rsidRPr="00E858F6" w:rsidRDefault="00E858F6" w:rsidP="00350C3B">
      <w:pPr>
        <w:jc w:val="both"/>
      </w:pPr>
      <w:r>
        <w:t xml:space="preserve">     </w:t>
      </w:r>
      <w:r w:rsidRPr="00E858F6">
        <w:t>Сакмарского района</w:t>
      </w:r>
    </w:p>
    <w:p w:rsidR="00E858F6" w:rsidRPr="00E858F6" w:rsidRDefault="00E858F6" w:rsidP="00350C3B">
      <w:pPr>
        <w:jc w:val="both"/>
      </w:pPr>
      <w:r>
        <w:t xml:space="preserve">   </w:t>
      </w:r>
      <w:r w:rsidRPr="00E858F6">
        <w:t>Оренбургской области</w:t>
      </w:r>
    </w:p>
    <w:p w:rsidR="00E858F6" w:rsidRPr="00E858F6" w:rsidRDefault="00E858F6" w:rsidP="00350C3B">
      <w:pPr>
        <w:jc w:val="both"/>
      </w:pPr>
      <w:r>
        <w:t xml:space="preserve">   </w:t>
      </w:r>
      <w:r w:rsidR="00DE5DC7">
        <w:t xml:space="preserve">РАСПОРЯЖЕНИЕ </w:t>
      </w:r>
      <w:r w:rsidR="007E6558">
        <w:t xml:space="preserve"> №20А-р</w:t>
      </w:r>
    </w:p>
    <w:p w:rsidR="00E858F6" w:rsidRPr="00E858F6" w:rsidRDefault="00E858F6" w:rsidP="00350C3B">
      <w:pPr>
        <w:jc w:val="both"/>
      </w:pPr>
      <w:r>
        <w:t xml:space="preserve">        </w:t>
      </w:r>
      <w:r w:rsidR="007E6558">
        <w:t>От 20.07.2017</w:t>
      </w:r>
      <w:r w:rsidRPr="00E858F6">
        <w:t>г.</w:t>
      </w:r>
    </w:p>
    <w:p w:rsidR="00594AC5" w:rsidRPr="00C65EE9" w:rsidRDefault="00C65EE9" w:rsidP="00350C3B">
      <w:pPr>
        <w:jc w:val="both"/>
      </w:pPr>
      <w:r>
        <w:t xml:space="preserve">    </w:t>
      </w:r>
      <w:r w:rsidR="00AD5F67" w:rsidRPr="00C65EE9">
        <w:t>с. Татарская Каргала</w:t>
      </w:r>
    </w:p>
    <w:p w:rsidR="00FC434F" w:rsidRDefault="00FC434F" w:rsidP="00350C3B">
      <w:pPr>
        <w:jc w:val="both"/>
        <w:rPr>
          <w:sz w:val="28"/>
          <w:szCs w:val="28"/>
        </w:rPr>
      </w:pPr>
    </w:p>
    <w:p w:rsidR="00350C3B" w:rsidRDefault="00DE5DC7" w:rsidP="007E65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6558">
        <w:rPr>
          <w:sz w:val="28"/>
          <w:szCs w:val="28"/>
        </w:rPr>
        <w:t>б утверждении ведомственного</w:t>
      </w:r>
    </w:p>
    <w:p w:rsidR="007E6558" w:rsidRDefault="007E6558" w:rsidP="007E6558">
      <w:pPr>
        <w:rPr>
          <w:sz w:val="28"/>
          <w:szCs w:val="28"/>
        </w:rPr>
      </w:pPr>
      <w:r>
        <w:rPr>
          <w:sz w:val="28"/>
          <w:szCs w:val="28"/>
        </w:rPr>
        <w:t>перечня государственных(муниципальных)</w:t>
      </w:r>
    </w:p>
    <w:p w:rsidR="007E6558" w:rsidRDefault="007E6558" w:rsidP="007E6558">
      <w:pPr>
        <w:rPr>
          <w:sz w:val="28"/>
          <w:szCs w:val="28"/>
        </w:rPr>
      </w:pPr>
      <w:r>
        <w:rPr>
          <w:sz w:val="28"/>
          <w:szCs w:val="28"/>
        </w:rPr>
        <w:t>услуг и работ на 2017г для МБУК ЦКиБО</w:t>
      </w:r>
    </w:p>
    <w:p w:rsidR="007E6558" w:rsidRDefault="007E6558" w:rsidP="007E6558">
      <w:pPr>
        <w:rPr>
          <w:sz w:val="28"/>
          <w:szCs w:val="28"/>
        </w:rPr>
      </w:pPr>
      <w:r>
        <w:rPr>
          <w:sz w:val="28"/>
          <w:szCs w:val="28"/>
        </w:rPr>
        <w:t xml:space="preserve"> «Сельский дом культуры села Татарская Каргала»</w:t>
      </w:r>
    </w:p>
    <w:p w:rsidR="007E6558" w:rsidRDefault="007E6558" w:rsidP="007E655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Татаро-Каргалинский</w:t>
      </w:r>
    </w:p>
    <w:p w:rsidR="007E6558" w:rsidRDefault="007E6558" w:rsidP="007E6558">
      <w:pPr>
        <w:rPr>
          <w:sz w:val="28"/>
          <w:szCs w:val="28"/>
        </w:rPr>
      </w:pPr>
      <w:r>
        <w:rPr>
          <w:sz w:val="28"/>
          <w:szCs w:val="28"/>
        </w:rPr>
        <w:t>сельсовет Сакмарского района Оренбургской области</w:t>
      </w:r>
    </w:p>
    <w:p w:rsidR="00AD5F67" w:rsidRDefault="00AD5F67" w:rsidP="00F156AA">
      <w:pPr>
        <w:jc w:val="both"/>
        <w:rPr>
          <w:sz w:val="28"/>
          <w:szCs w:val="28"/>
        </w:rPr>
      </w:pPr>
    </w:p>
    <w:p w:rsidR="00F156AA" w:rsidRPr="00F156AA" w:rsidRDefault="00F45CB0" w:rsidP="00F156AA">
      <w:pPr>
        <w:ind w:firstLine="567"/>
        <w:jc w:val="both"/>
        <w:rPr>
          <w:sz w:val="28"/>
          <w:szCs w:val="28"/>
        </w:rPr>
      </w:pPr>
      <w:r w:rsidRPr="00F156AA">
        <w:rPr>
          <w:sz w:val="28"/>
          <w:szCs w:val="28"/>
        </w:rPr>
        <w:t xml:space="preserve"> </w:t>
      </w:r>
      <w:r w:rsidR="00F156AA" w:rsidRPr="00F156AA">
        <w:rPr>
          <w:sz w:val="28"/>
          <w:szCs w:val="28"/>
        </w:rPr>
        <w:t>В соответствии с пунктом 3.1 статьи 69.2 Бюджетного кодекса Российской Федерации и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r w:rsidR="00F156AA">
        <w:rPr>
          <w:sz w:val="28"/>
          <w:szCs w:val="28"/>
        </w:rPr>
        <w:t xml:space="preserve"> (</w:t>
      </w:r>
      <w:r w:rsidR="00F156AA" w:rsidRPr="00F156AA">
        <w:rPr>
          <w:sz w:val="28"/>
          <w:szCs w:val="28"/>
        </w:rPr>
        <w:t>муниципальными</w:t>
      </w:r>
      <w:r w:rsidR="00F156AA">
        <w:rPr>
          <w:sz w:val="28"/>
          <w:szCs w:val="28"/>
        </w:rPr>
        <w:t>)</w:t>
      </w:r>
      <w:r w:rsidR="00F156AA" w:rsidRPr="00F156AA">
        <w:rPr>
          <w:sz w:val="28"/>
          <w:szCs w:val="28"/>
        </w:rPr>
        <w:t xml:space="preserve"> учреждениями</w:t>
      </w:r>
      <w:r w:rsidR="00F156AA">
        <w:rPr>
          <w:sz w:val="28"/>
          <w:szCs w:val="28"/>
        </w:rPr>
        <w:t xml:space="preserve"> субъектов Российской Федерации.</w:t>
      </w:r>
    </w:p>
    <w:p w:rsidR="007E6558" w:rsidRDefault="00350C3B" w:rsidP="00F1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6558">
        <w:rPr>
          <w:sz w:val="28"/>
          <w:szCs w:val="28"/>
        </w:rPr>
        <w:t>Утвердить  ведомственный перечень государственных(муниципальных)</w:t>
      </w:r>
    </w:p>
    <w:p w:rsidR="007E6558" w:rsidRDefault="007E6558" w:rsidP="00F156A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 и работ на 2017г для МБУК ЦКиБО «Сельский дом культуры села Татарская Каргала» муниципального образования Татаро-Каргалинский</w:t>
      </w:r>
    </w:p>
    <w:p w:rsidR="007E6558" w:rsidRDefault="007E6558" w:rsidP="00F156A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Сакмарского района Оренбургской области</w:t>
      </w:r>
      <w:r w:rsidR="00F156AA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FE0F6D" w:rsidRPr="00FE0F6D" w:rsidRDefault="00FE0F6D" w:rsidP="00FE0F6D">
      <w:pPr>
        <w:jc w:val="both"/>
        <w:rPr>
          <w:sz w:val="28"/>
          <w:szCs w:val="28"/>
        </w:rPr>
      </w:pPr>
      <w:r w:rsidRPr="00FE0F6D">
        <w:rPr>
          <w:color w:val="000000"/>
          <w:sz w:val="28"/>
          <w:szCs w:val="28"/>
          <w:lang w:bidi="ru-RU"/>
        </w:rPr>
        <w:t xml:space="preserve">2. Утвердить Показатели, характеризующие общие критерии оценки качества оказания услуг и работ, оказываемых </w:t>
      </w:r>
      <w:r w:rsidRPr="00FE0F6D">
        <w:rPr>
          <w:sz w:val="28"/>
          <w:szCs w:val="28"/>
        </w:rPr>
        <w:t>МБУК ЦКиБО «Сельский дом культуры села Татарская Каргала» муниципального образования Татаро-Каргалинский</w:t>
      </w:r>
      <w:r>
        <w:rPr>
          <w:sz w:val="28"/>
          <w:szCs w:val="28"/>
        </w:rPr>
        <w:t xml:space="preserve"> </w:t>
      </w:r>
      <w:r w:rsidRPr="00FE0F6D">
        <w:rPr>
          <w:sz w:val="28"/>
          <w:szCs w:val="28"/>
        </w:rPr>
        <w:t xml:space="preserve">сельсовет Сакмарского района Оренбургской области </w:t>
      </w:r>
      <w:r>
        <w:rPr>
          <w:color w:val="000000"/>
          <w:sz w:val="28"/>
          <w:szCs w:val="28"/>
          <w:lang w:bidi="ru-RU"/>
        </w:rPr>
        <w:t>и методик</w:t>
      </w:r>
      <w:r w:rsidRPr="00FE0F6D">
        <w:rPr>
          <w:color w:val="000000"/>
          <w:sz w:val="28"/>
          <w:szCs w:val="28"/>
          <w:lang w:bidi="ru-RU"/>
        </w:rPr>
        <w:t xml:space="preserve"> оценки значения показателей, согласно приложению 2 к настоящему </w:t>
      </w:r>
      <w:r>
        <w:rPr>
          <w:color w:val="000000"/>
          <w:sz w:val="28"/>
          <w:szCs w:val="28"/>
          <w:lang w:bidi="ru-RU"/>
        </w:rPr>
        <w:t>распоряжению</w:t>
      </w:r>
      <w:r w:rsidRPr="00FE0F6D">
        <w:rPr>
          <w:color w:val="000000"/>
          <w:sz w:val="28"/>
          <w:szCs w:val="28"/>
          <w:lang w:bidi="ru-RU"/>
        </w:rPr>
        <w:t>.</w:t>
      </w:r>
    </w:p>
    <w:p w:rsidR="00350C3B" w:rsidRDefault="00FE0F6D" w:rsidP="00F156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C3B">
        <w:rPr>
          <w:sz w:val="28"/>
          <w:szCs w:val="28"/>
        </w:rPr>
        <w:t xml:space="preserve">. </w:t>
      </w:r>
      <w:r w:rsidR="00050BB2">
        <w:rPr>
          <w:sz w:val="28"/>
          <w:szCs w:val="28"/>
        </w:rPr>
        <w:t>Контроль за исполн</w:t>
      </w:r>
      <w:r w:rsidR="00AD5F67">
        <w:rPr>
          <w:sz w:val="28"/>
          <w:szCs w:val="28"/>
        </w:rPr>
        <w:t xml:space="preserve">ением оставляю за собой </w:t>
      </w:r>
      <w:r w:rsidR="00350C3B">
        <w:rPr>
          <w:sz w:val="28"/>
          <w:szCs w:val="28"/>
        </w:rPr>
        <w:t>.</w:t>
      </w:r>
    </w:p>
    <w:p w:rsidR="00FE0F6D" w:rsidRDefault="00FE0F6D" w:rsidP="00F156AA">
      <w:pPr>
        <w:jc w:val="both"/>
        <w:rPr>
          <w:sz w:val="28"/>
          <w:szCs w:val="28"/>
        </w:rPr>
      </w:pPr>
    </w:p>
    <w:p w:rsidR="00FC434F" w:rsidRDefault="00350C3B" w:rsidP="00F1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434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</w:t>
      </w:r>
      <w:r w:rsidR="00F45CB0">
        <w:rPr>
          <w:sz w:val="28"/>
          <w:szCs w:val="28"/>
        </w:rPr>
        <w:t xml:space="preserve">    </w:t>
      </w:r>
      <w:r w:rsidR="00FC434F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FC434F">
        <w:rPr>
          <w:sz w:val="28"/>
          <w:szCs w:val="28"/>
        </w:rPr>
        <w:t>А.Хасанов</w:t>
      </w:r>
    </w:p>
    <w:p w:rsidR="00556FD3" w:rsidRDefault="00556FD3" w:rsidP="00AD5F67">
      <w:pPr>
        <w:rPr>
          <w:sz w:val="28"/>
          <w:szCs w:val="28"/>
        </w:rPr>
        <w:sectPr w:rsidR="00556FD3" w:rsidSect="00556FD3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556FD3" w:rsidRPr="00F33290" w:rsidRDefault="00556FD3" w:rsidP="00F33290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F33290">
        <w:rPr>
          <w:rFonts w:ascii="Times New Roman" w:hAnsi="Times New Roman" w:cs="Times New Roman"/>
          <w:b w:val="0"/>
          <w:color w:val="auto"/>
          <w:lang w:bidi="ru-RU"/>
        </w:rPr>
        <w:lastRenderedPageBreak/>
        <w:t xml:space="preserve">Приложение </w:t>
      </w:r>
      <w:r w:rsidR="003962E1">
        <w:rPr>
          <w:rFonts w:ascii="Times New Roman" w:hAnsi="Times New Roman" w:cs="Times New Roman"/>
          <w:b w:val="0"/>
          <w:color w:val="auto"/>
          <w:lang w:bidi="ru-RU"/>
        </w:rPr>
        <w:t xml:space="preserve">к Распоряжению </w:t>
      </w:r>
      <w:r w:rsidRPr="00F33290">
        <w:rPr>
          <w:rFonts w:ascii="Times New Roman" w:hAnsi="Times New Roman" w:cs="Times New Roman"/>
          <w:b w:val="0"/>
          <w:color w:val="auto"/>
          <w:lang w:bidi="ru-RU"/>
        </w:rPr>
        <w:t xml:space="preserve"> от</w:t>
      </w:r>
      <w:r w:rsidR="003962E1">
        <w:rPr>
          <w:rFonts w:ascii="Times New Roman" w:hAnsi="Times New Roman" w:cs="Times New Roman"/>
          <w:b w:val="0"/>
          <w:color w:val="auto"/>
          <w:lang w:bidi="ru-RU"/>
        </w:rPr>
        <w:t xml:space="preserve"> 20.07.2017г. № 2</w:t>
      </w:r>
      <w:r w:rsidRPr="00F33290">
        <w:rPr>
          <w:rFonts w:ascii="Times New Roman" w:hAnsi="Times New Roman" w:cs="Times New Roman"/>
          <w:b w:val="0"/>
          <w:color w:val="auto"/>
          <w:lang w:bidi="ru-RU"/>
        </w:rPr>
        <w:t>0</w:t>
      </w:r>
      <w:r w:rsidR="003962E1">
        <w:rPr>
          <w:rFonts w:ascii="Times New Roman" w:hAnsi="Times New Roman" w:cs="Times New Roman"/>
          <w:b w:val="0"/>
          <w:color w:val="auto"/>
          <w:lang w:bidi="ru-RU"/>
        </w:rPr>
        <w:t>А-р</w:t>
      </w:r>
    </w:p>
    <w:p w:rsidR="00556FD3" w:rsidRPr="00F33290" w:rsidRDefault="00556FD3" w:rsidP="00F33290">
      <w:pPr>
        <w:pStyle w:val="1"/>
        <w:rPr>
          <w:rFonts w:ascii="Times New Roman" w:hAnsi="Times New Roman" w:cs="Times New Roman"/>
          <w:b w:val="0"/>
          <w:color w:val="auto"/>
        </w:rPr>
      </w:pPr>
      <w:r w:rsidRPr="00F33290">
        <w:rPr>
          <w:rFonts w:ascii="Times New Roman" w:hAnsi="Times New Roman" w:cs="Times New Roman"/>
          <w:b w:val="0"/>
          <w:color w:val="auto"/>
          <w:lang w:bidi="ru-RU"/>
        </w:rPr>
        <w:t>Ведомственный перечень муниципальных услуг и работ, оказываем</w:t>
      </w:r>
      <w:r w:rsidR="00C15DB1">
        <w:rPr>
          <w:rFonts w:ascii="Times New Roman" w:hAnsi="Times New Roman" w:cs="Times New Roman"/>
          <w:b w:val="0"/>
          <w:color w:val="auto"/>
          <w:lang w:bidi="ru-RU"/>
        </w:rPr>
        <w:t>ых и выполняемых муниципальным бюджетным учреждением культуры «Центр культуры и библиотечного обслуживания «Сельский Дом культуры села Татарская Каргала» муниципального образования Татаро-Каргалинский сельсовет Сакмарского района Оренбургской области</w:t>
      </w:r>
    </w:p>
    <w:tbl>
      <w:tblPr>
        <w:tblOverlap w:val="never"/>
        <w:tblW w:w="0" w:type="auto"/>
        <w:jc w:val="center"/>
        <w:tblInd w:w="-8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4"/>
        <w:gridCol w:w="18"/>
        <w:gridCol w:w="1400"/>
        <w:gridCol w:w="18"/>
        <w:gridCol w:w="1253"/>
        <w:gridCol w:w="22"/>
        <w:gridCol w:w="1120"/>
        <w:gridCol w:w="14"/>
        <w:gridCol w:w="730"/>
        <w:gridCol w:w="852"/>
        <w:gridCol w:w="992"/>
        <w:gridCol w:w="709"/>
        <w:gridCol w:w="955"/>
        <w:gridCol w:w="40"/>
        <w:gridCol w:w="667"/>
        <w:gridCol w:w="42"/>
        <w:gridCol w:w="525"/>
        <w:gridCol w:w="42"/>
        <w:gridCol w:w="728"/>
        <w:gridCol w:w="789"/>
        <w:gridCol w:w="62"/>
        <w:gridCol w:w="1072"/>
        <w:gridCol w:w="62"/>
        <w:gridCol w:w="1541"/>
        <w:gridCol w:w="79"/>
      </w:tblGrid>
      <w:tr w:rsidR="008F1E5A" w:rsidTr="001C650A">
        <w:trPr>
          <w:gridAfter w:val="1"/>
          <w:wAfter w:w="79" w:type="dxa"/>
          <w:trHeight w:hRule="exact" w:val="855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N</w:t>
            </w:r>
          </w:p>
          <w:p w:rsidR="008F1E5A" w:rsidRPr="00556FD3" w:rsidRDefault="008F1E5A" w:rsidP="00556FD3">
            <w:pPr>
              <w:pStyle w:val="a9"/>
              <w:rPr>
                <w:rStyle w:val="a8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Наименование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муниципальной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услуги (работы)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Реестровый номер по Базовому перечню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Код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ОКВЭД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Наименование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органа,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осуществляю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щего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полномочия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учредителя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Условия (формы)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Вид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учреждени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Категории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потребитеп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ей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муниципа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льной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услуги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Показатели,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Показатели,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Указание на бесил атн ост ь</w:t>
            </w:r>
          </w:p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(платность) муниципаль ной услуги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5A" w:rsidRPr="00F33290" w:rsidRDefault="008F1E5A" w:rsidP="00556FD3">
            <w:pPr>
              <w:pStyle w:val="a9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329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Реквизиты нормативных правовых актсе, являющихся основанием для включения муниципальной услуги (работы) в ведомственный</w:t>
            </w:r>
          </w:p>
        </w:tc>
      </w:tr>
      <w:tr w:rsidR="008F1E5A" w:rsidTr="001C650A">
        <w:trPr>
          <w:gridAfter w:val="1"/>
          <w:wAfter w:w="79" w:type="dxa"/>
          <w:trHeight w:hRule="exact" w:val="4032"/>
          <w:jc w:val="center"/>
        </w:trPr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E5A" w:rsidRDefault="008F1E5A" w:rsidP="00556FD3">
            <w:pPr>
              <w:pStyle w:val="a9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Наименование</w:t>
            </w:r>
          </w:p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Значение</w:t>
            </w:r>
          </w:p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Наименова</w:t>
            </w:r>
          </w:p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ние</w:t>
            </w:r>
          </w:p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Значение</w:t>
            </w:r>
          </w:p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Наименование</w:t>
            </w:r>
          </w:p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Значение</w:t>
            </w:r>
          </w:p>
          <w:p w:rsidR="008F1E5A" w:rsidRPr="00F33290" w:rsidRDefault="008F1E5A" w:rsidP="00556FD3">
            <w:pPr>
              <w:pStyle w:val="a9"/>
              <w:rPr>
                <w:b/>
                <w:i w:val="0"/>
              </w:rPr>
            </w:pPr>
            <w:r w:rsidRPr="00F33290">
              <w:rPr>
                <w:rStyle w:val="2TimesNewRoman5pt0"/>
                <w:rFonts w:eastAsiaTheme="majorEastAsia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</w:p>
        </w:tc>
      </w:tr>
      <w:tr w:rsidR="008F1E5A" w:rsidTr="00D52388">
        <w:trPr>
          <w:gridAfter w:val="1"/>
          <w:wAfter w:w="79" w:type="dxa"/>
          <w:trHeight w:hRule="exact" w:val="16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Default="008F1E5A" w:rsidP="00556FD3">
            <w:pPr>
              <w:pStyle w:val="a9"/>
            </w:pPr>
            <w:r>
              <w:rPr>
                <w:rStyle w:val="2TimesNewRoman5pt"/>
                <w:rFonts w:eastAsiaTheme="majorEastAsi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0"/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0"/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"/>
                <w:rFonts w:eastAsiaTheme="majorEastAsia"/>
                <w:sz w:val="16"/>
                <w:szCs w:val="16"/>
              </w:rPr>
              <w:t>4</w:t>
            </w:r>
          </w:p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0"/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>
              <w:rPr>
                <w:rStyle w:val="2TimesNewRoman5pt0"/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>
              <w:rPr>
                <w:rStyle w:val="2TimesNewRoman5pt0"/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>
              <w:rPr>
                <w:rStyle w:val="2TimesNewRoman5pt0"/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>
              <w:rPr>
                <w:rStyle w:val="2TimesNewRoman5pt0"/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>
              <w:rPr>
                <w:rStyle w:val="2TimesNewRoman5pt0"/>
                <w:rFonts w:eastAsiaTheme="majorEastAsia"/>
                <w:sz w:val="16"/>
                <w:szCs w:val="16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0"/>
                <w:rFonts w:eastAsiaTheme="majorEastAsia"/>
                <w:sz w:val="16"/>
                <w:szCs w:val="16"/>
              </w:rPr>
              <w:t>1</w:t>
            </w:r>
            <w:r>
              <w:rPr>
                <w:rStyle w:val="2TimesNewRoman5pt0"/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0"/>
                <w:rFonts w:eastAsiaTheme="majorEastAsia"/>
                <w:sz w:val="16"/>
                <w:szCs w:val="16"/>
              </w:rPr>
              <w:t>1</w:t>
            </w:r>
            <w:r>
              <w:rPr>
                <w:rStyle w:val="2TimesNewRoman5pt0"/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0"/>
                <w:rFonts w:eastAsiaTheme="majorEastAsia"/>
                <w:sz w:val="16"/>
                <w:szCs w:val="16"/>
              </w:rPr>
              <w:t>1</w:t>
            </w:r>
            <w:r>
              <w:rPr>
                <w:rStyle w:val="2TimesNewRoman5pt0"/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 w:rsidRPr="00556FD3">
              <w:rPr>
                <w:rStyle w:val="2TimesNewRoman5pt0"/>
                <w:rFonts w:eastAsiaTheme="majorEastAsia"/>
                <w:sz w:val="16"/>
                <w:szCs w:val="16"/>
              </w:rPr>
              <w:t>1</w:t>
            </w:r>
            <w:r>
              <w:rPr>
                <w:rStyle w:val="2TimesNewRoman5pt0"/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>
              <w:rPr>
                <w:rStyle w:val="2TimesNewRoman5pt0"/>
                <w:rFonts w:eastAsiaTheme="majorEastAsia"/>
                <w:sz w:val="16"/>
                <w:szCs w:val="16"/>
              </w:rPr>
              <w:t>14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5A" w:rsidRPr="00556FD3" w:rsidRDefault="008F1E5A" w:rsidP="00556FD3">
            <w:pPr>
              <w:pStyle w:val="a9"/>
              <w:rPr>
                <w:sz w:val="16"/>
                <w:szCs w:val="16"/>
              </w:rPr>
            </w:pPr>
            <w:r>
              <w:rPr>
                <w:rStyle w:val="2TimesNewRoman5pt0"/>
                <w:rFonts w:eastAsiaTheme="majorEastAsia"/>
                <w:sz w:val="16"/>
                <w:szCs w:val="16"/>
              </w:rPr>
              <w:t>15</w:t>
            </w:r>
          </w:p>
        </w:tc>
      </w:tr>
      <w:tr w:rsidR="008F1E5A" w:rsidTr="00C04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71"/>
          <w:jc w:val="center"/>
        </w:trPr>
        <w:tc>
          <w:tcPr>
            <w:tcW w:w="592" w:type="dxa"/>
            <w:gridSpan w:val="2"/>
            <w:shd w:val="clear" w:color="auto" w:fill="FFFFFF"/>
          </w:tcPr>
          <w:p w:rsidR="008F1E5A" w:rsidRPr="003962E1" w:rsidRDefault="008F1E5A" w:rsidP="003962E1">
            <w:pPr>
              <w:pStyle w:val="1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962E1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Библиотечное, библиографическое и информационное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обслуживание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пользователей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библиотеки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>
              <w:rPr>
                <w:rStyle w:val="a7"/>
              </w:rPr>
              <w:t>070361</w:t>
            </w:r>
            <w:r w:rsidRPr="00556FD3">
              <w:rPr>
                <w:rStyle w:val="a7"/>
              </w:rPr>
              <w:t>00000000001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>
              <w:rPr>
                <w:rStyle w:val="a7"/>
              </w:rPr>
              <w:t>000</w:t>
            </w:r>
            <w:r w:rsidRPr="00556FD3">
              <w:rPr>
                <w:rStyle w:val="a7"/>
              </w:rPr>
              <w:t>10</w:t>
            </w:r>
            <w:r>
              <w:rPr>
                <w:rStyle w:val="a7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>
              <w:rPr>
                <w:rStyle w:val="a7"/>
              </w:rPr>
              <w:t>91.0</w:t>
            </w:r>
            <w:r w:rsidRPr="00556FD3">
              <w:rPr>
                <w:rStyle w:val="a7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>
              <w:rPr>
                <w:rStyle w:val="a7"/>
              </w:rPr>
              <w:t>Администрация МО Татаро-Каргалинский сельсовет</w:t>
            </w:r>
          </w:p>
        </w:tc>
        <w:tc>
          <w:tcPr>
            <w:tcW w:w="852" w:type="dxa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Способы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обслуживал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ИЯ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(пользовател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ей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библиотеки)</w:t>
            </w:r>
          </w:p>
        </w:tc>
        <w:tc>
          <w:tcPr>
            <w:tcW w:w="992" w:type="dxa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В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стационар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ных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условиях</w:t>
            </w:r>
          </w:p>
        </w:tc>
        <w:tc>
          <w:tcPr>
            <w:tcW w:w="709" w:type="dxa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Библиотек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а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>
              <w:rPr>
                <w:rStyle w:val="a7"/>
              </w:rPr>
              <w:t>В интересах общества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Количеств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о</w:t>
            </w:r>
          </w:p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посещений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Единица</w:t>
            </w:r>
          </w:p>
        </w:tc>
        <w:tc>
          <w:tcPr>
            <w:tcW w:w="728" w:type="dxa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Удовлетворенное ть качеством оказания услуг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Балл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Бесплатно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8F1E5A" w:rsidRPr="00556FD3" w:rsidRDefault="008F1E5A" w:rsidP="00556FD3">
            <w:pPr>
              <w:pStyle w:val="21"/>
              <w:rPr>
                <w:rStyle w:val="a7"/>
              </w:rPr>
            </w:pPr>
            <w:r w:rsidRPr="00556FD3">
              <w:rPr>
                <w:rStyle w:val="a7"/>
              </w:rPr>
              <w:t>Федеральный закон от 29.12.1994 78-ФЗ О библиотечном деле</w:t>
            </w:r>
          </w:p>
        </w:tc>
      </w:tr>
    </w:tbl>
    <w:p w:rsidR="00556FD3" w:rsidRDefault="00556FD3" w:rsidP="00556FD3">
      <w:pPr>
        <w:framePr w:w="14496" w:wrap="notBeside" w:vAnchor="text" w:hAnchor="text" w:xAlign="center" w:y="1"/>
        <w:rPr>
          <w:sz w:val="2"/>
          <w:szCs w:val="2"/>
        </w:rPr>
      </w:pPr>
    </w:p>
    <w:p w:rsidR="003962E1" w:rsidRDefault="003962E1" w:rsidP="00556FD3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tabs>
          <w:tab w:val="left" w:pos="13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431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18"/>
        <w:gridCol w:w="1275"/>
        <w:gridCol w:w="1134"/>
        <w:gridCol w:w="709"/>
        <w:gridCol w:w="851"/>
        <w:gridCol w:w="992"/>
        <w:gridCol w:w="709"/>
        <w:gridCol w:w="992"/>
        <w:gridCol w:w="709"/>
        <w:gridCol w:w="567"/>
        <w:gridCol w:w="708"/>
        <w:gridCol w:w="851"/>
        <w:gridCol w:w="1134"/>
        <w:gridCol w:w="1701"/>
      </w:tblGrid>
      <w:tr w:rsidR="008F1E5A" w:rsidRPr="003962E1" w:rsidTr="00562483">
        <w:trPr>
          <w:trHeight w:hRule="exact" w:val="3984"/>
        </w:trPr>
        <w:tc>
          <w:tcPr>
            <w:tcW w:w="567" w:type="dxa"/>
            <w:shd w:val="clear" w:color="auto" w:fill="FFFFFF"/>
          </w:tcPr>
          <w:p w:rsidR="008F1E5A" w:rsidRPr="003962E1" w:rsidRDefault="008F1E5A" w:rsidP="003962E1">
            <w:pPr>
              <w:pStyle w:val="1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962E1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07025100000000000</w:t>
            </w:r>
          </w:p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00410</w:t>
            </w:r>
            <w:r>
              <w:rPr>
                <w:rStyle w:val="2TimesNewRoman5pt0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>
              <w:rPr>
                <w:rStyle w:val="2TimesNewRoman5pt0"/>
                <w:b w:val="0"/>
                <w:i w:val="0"/>
                <w:sz w:val="24"/>
                <w:szCs w:val="24"/>
              </w:rPr>
              <w:t>90</w:t>
            </w: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.</w:t>
            </w:r>
            <w:r>
              <w:rPr>
                <w:rStyle w:val="2TimesNewRoman5pt0"/>
                <w:b w:val="0"/>
                <w:i w:val="0"/>
                <w:sz w:val="24"/>
                <w:szCs w:val="24"/>
              </w:rPr>
              <w:t>04.3</w:t>
            </w:r>
          </w:p>
        </w:tc>
        <w:tc>
          <w:tcPr>
            <w:tcW w:w="709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>
              <w:rPr>
                <w:rStyle w:val="2TimesNewRoman5pt0"/>
                <w:b w:val="0"/>
                <w:i w:val="0"/>
                <w:sz w:val="24"/>
                <w:szCs w:val="24"/>
              </w:rPr>
              <w:t>Администрация МО Татаро-Каргалинский сельсовет</w:t>
            </w:r>
          </w:p>
        </w:tc>
        <w:tc>
          <w:tcPr>
            <w:tcW w:w="851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>
              <w:rPr>
                <w:i w:val="0"/>
              </w:rPr>
              <w:t>Способ обслуживания</w:t>
            </w:r>
          </w:p>
        </w:tc>
        <w:tc>
          <w:tcPr>
            <w:tcW w:w="992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На</w:t>
            </w:r>
          </w:p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стационар</w:t>
            </w:r>
          </w:p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ных</w:t>
            </w:r>
          </w:p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условиях</w:t>
            </w:r>
          </w:p>
        </w:tc>
        <w:tc>
          <w:tcPr>
            <w:tcW w:w="709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Учрежден</w:t>
            </w:r>
          </w:p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ие</w:t>
            </w:r>
          </w:p>
          <w:p w:rsidR="008F1E5A" w:rsidRPr="003962E1" w:rsidRDefault="008F1E5A" w:rsidP="008F1E5A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клубного типа</w:t>
            </w:r>
          </w:p>
        </w:tc>
        <w:tc>
          <w:tcPr>
            <w:tcW w:w="992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В</w:t>
            </w:r>
          </w:p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интересах</w:t>
            </w:r>
          </w:p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общества</w:t>
            </w:r>
          </w:p>
        </w:tc>
        <w:tc>
          <w:tcPr>
            <w:tcW w:w="709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Количеств о клубных формирова ний</w:t>
            </w:r>
          </w:p>
        </w:tc>
        <w:tc>
          <w:tcPr>
            <w:tcW w:w="567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Открытость и доступность информации об учреждении культуры</w:t>
            </w:r>
          </w:p>
        </w:tc>
        <w:tc>
          <w:tcPr>
            <w:tcW w:w="851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shd w:val="clear" w:color="auto" w:fill="FFFFFF"/>
          </w:tcPr>
          <w:p w:rsidR="008F1E5A" w:rsidRPr="003962E1" w:rsidRDefault="008F1E5A" w:rsidP="003962E1">
            <w:pPr>
              <w:pStyle w:val="21"/>
              <w:rPr>
                <w:i w:val="0"/>
              </w:rPr>
            </w:pPr>
            <w:r w:rsidRPr="003962E1">
              <w:rPr>
                <w:rStyle w:val="2TimesNewRoman5pt0"/>
                <w:b w:val="0"/>
                <w:i w:val="0"/>
                <w:sz w:val="24"/>
                <w:szCs w:val="24"/>
              </w:rPr>
              <w:t>Закон 3612-1 "Основы законодательства Российской Федерации о культуре"</w:t>
            </w:r>
          </w:p>
        </w:tc>
      </w:tr>
    </w:tbl>
    <w:p w:rsidR="003962E1" w:rsidRPr="003962E1" w:rsidRDefault="003962E1" w:rsidP="003962E1">
      <w:pPr>
        <w:tabs>
          <w:tab w:val="left" w:pos="1395"/>
        </w:tabs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C15DB1" w:rsidRDefault="00C15DB1" w:rsidP="003962E1">
      <w:pPr>
        <w:rPr>
          <w:sz w:val="2"/>
          <w:szCs w:val="2"/>
        </w:rPr>
        <w:sectPr w:rsidR="00C15DB1">
          <w:pgSz w:w="16840" w:h="11900" w:orient="landscape"/>
          <w:pgMar w:top="1202" w:right="1316" w:bottom="1202" w:left="1028" w:header="0" w:footer="3" w:gutter="0"/>
          <w:cols w:space="720"/>
          <w:noEndnote/>
          <w:docGrid w:linePitch="360"/>
        </w:sect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C15DB1" w:rsidRDefault="00C15DB1" w:rsidP="00C15DB1">
      <w:pPr>
        <w:framePr w:w="14496" w:wrap="notBeside" w:vAnchor="text" w:hAnchor="text" w:xAlign="center" w:y="1"/>
        <w:rPr>
          <w:sz w:val="2"/>
          <w:szCs w:val="2"/>
        </w:rPr>
      </w:pPr>
    </w:p>
    <w:p w:rsidR="005A486A" w:rsidRPr="005A486A" w:rsidRDefault="00C15DB1" w:rsidP="005A486A">
      <w:pPr>
        <w:pStyle w:val="1"/>
        <w:spacing w:before="0"/>
        <w:jc w:val="right"/>
        <w:rPr>
          <w:rStyle w:val="a7"/>
          <w:b w:val="0"/>
          <w:i w:val="0"/>
          <w:color w:val="auto"/>
        </w:rPr>
      </w:pPr>
      <w:r w:rsidRPr="005A486A">
        <w:rPr>
          <w:rStyle w:val="a7"/>
          <w:b w:val="0"/>
          <w:i w:val="0"/>
          <w:color w:val="auto"/>
        </w:rPr>
        <w:t>Приложение 2 к Распоряжению</w:t>
      </w:r>
    </w:p>
    <w:p w:rsidR="00C15DB1" w:rsidRPr="005A486A" w:rsidRDefault="00C15DB1" w:rsidP="005A486A">
      <w:pPr>
        <w:pStyle w:val="1"/>
        <w:spacing w:before="0"/>
        <w:jc w:val="right"/>
        <w:rPr>
          <w:rStyle w:val="a7"/>
          <w:b w:val="0"/>
          <w:i w:val="0"/>
          <w:color w:val="auto"/>
        </w:rPr>
      </w:pPr>
      <w:r w:rsidRPr="005A486A">
        <w:rPr>
          <w:rStyle w:val="a7"/>
          <w:b w:val="0"/>
          <w:i w:val="0"/>
          <w:color w:val="auto"/>
        </w:rPr>
        <w:t xml:space="preserve"> от 20.07.2017 г. № 20А -р</w:t>
      </w:r>
    </w:p>
    <w:p w:rsidR="00C15DB1" w:rsidRPr="005A486A" w:rsidRDefault="00C15DB1" w:rsidP="005A486A">
      <w:pPr>
        <w:pStyle w:val="12"/>
        <w:keepNext/>
        <w:keepLines/>
        <w:shd w:val="clear" w:color="auto" w:fill="auto"/>
        <w:spacing w:before="0"/>
        <w:ind w:left="60"/>
        <w:rPr>
          <w:rStyle w:val="a7"/>
          <w:b w:val="0"/>
          <w:i w:val="0"/>
        </w:rPr>
      </w:pPr>
      <w:bookmarkStart w:id="0" w:name="bookmark7"/>
      <w:r w:rsidRPr="005A486A">
        <w:rPr>
          <w:rStyle w:val="a7"/>
          <w:b w:val="0"/>
          <w:i w:val="0"/>
        </w:rPr>
        <w:t>Показатели,</w:t>
      </w:r>
      <w:bookmarkEnd w:id="0"/>
    </w:p>
    <w:p w:rsidR="00C15DB1" w:rsidRPr="005A486A" w:rsidRDefault="00C15DB1" w:rsidP="005A486A">
      <w:pPr>
        <w:pStyle w:val="60"/>
        <w:shd w:val="clear" w:color="auto" w:fill="auto"/>
        <w:spacing w:after="416"/>
        <w:ind w:left="60"/>
        <w:rPr>
          <w:b w:val="0"/>
        </w:rPr>
      </w:pPr>
      <w:r w:rsidRPr="005A486A">
        <w:rPr>
          <w:b w:val="0"/>
          <w:color w:val="000000"/>
          <w:lang w:bidi="ru-RU"/>
        </w:rPr>
        <w:t>характеризующие общие критерии оценки качества оказания услуг и</w:t>
      </w:r>
      <w:r w:rsidRPr="005A486A">
        <w:rPr>
          <w:b w:val="0"/>
          <w:color w:val="000000"/>
          <w:lang w:bidi="ru-RU"/>
        </w:rPr>
        <w:br/>
        <w:t xml:space="preserve">работ, оказываемых и выполняемых </w:t>
      </w:r>
      <w:r w:rsidR="005A486A" w:rsidRPr="005A486A">
        <w:rPr>
          <w:b w:val="0"/>
          <w:lang w:bidi="ru-RU"/>
        </w:rPr>
        <w:t>муниципальным бюджетным учреждением культуры «Центр культуры и библиотечного обслуживания «Сельский Дом культуры села Татарская Каргала» муниципального образования Татаро-Каргалинский сельсовет Сакмарского района Оренбургской области</w:t>
      </w:r>
      <w:r w:rsidRPr="005A486A">
        <w:rPr>
          <w:b w:val="0"/>
          <w:color w:val="000000"/>
          <w:lang w:bidi="ru-RU"/>
        </w:rPr>
        <w:t xml:space="preserve">, функции и полномочия учредителя которых осуществляет </w:t>
      </w:r>
      <w:r w:rsidR="005A486A" w:rsidRPr="005A486A">
        <w:rPr>
          <w:b w:val="0"/>
          <w:color w:val="000000"/>
          <w:lang w:bidi="ru-RU"/>
        </w:rPr>
        <w:t>Администрация МО Татаро-Каргалинский сельсовет Сакмарского района Оренбургской области</w:t>
      </w:r>
      <w:r w:rsidRPr="005A486A">
        <w:rPr>
          <w:b w:val="0"/>
          <w:color w:val="000000"/>
          <w:lang w:bidi="ru-RU"/>
        </w:rPr>
        <w:t xml:space="preserve"> (далее Показатели,</w:t>
      </w:r>
      <w:r w:rsidRPr="005A486A">
        <w:rPr>
          <w:b w:val="0"/>
          <w:color w:val="000000"/>
          <w:lang w:bidi="ru-RU"/>
        </w:rPr>
        <w:br/>
        <w:t>характеризующие общие критерии оценки качества оказания услуг и</w:t>
      </w:r>
      <w:r w:rsidRPr="005A486A">
        <w:rPr>
          <w:b w:val="0"/>
          <w:color w:val="000000"/>
          <w:lang w:bidi="ru-RU"/>
        </w:rPr>
        <w:br/>
        <w:t>работ и Методика оценки значения показателей)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4973"/>
      </w:tblGrid>
      <w:tr w:rsidR="00C15DB1" w:rsidTr="002A09AE">
        <w:trPr>
          <w:trHeight w:hRule="exact" w:val="6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rPr>
                <w:rStyle w:val="2TimesNewRoman13pt"/>
                <w:rFonts w:eastAsia="Lucida Sans Unicode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Наименование показателя качества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ind w:left="540"/>
            </w:pPr>
            <w:r>
              <w:rPr>
                <w:rStyle w:val="2TimesNewRoman13pt"/>
                <w:rFonts w:eastAsia="Lucida Sans Unicode"/>
              </w:rPr>
              <w:t>Услуга/Работа</w:t>
            </w:r>
          </w:p>
        </w:tc>
      </w:tr>
      <w:tr w:rsidR="00C15DB1" w:rsidTr="002A09AE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right"/>
            </w:pPr>
            <w:r>
              <w:rPr>
                <w:rStyle w:val="2TimesNewRoman13pt"/>
                <w:rFonts w:eastAsia="Lucida Sans Unicode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Уровень удовлетворенности качеством оказания услуг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Показатели, характеризующие качество государственной услуги</w:t>
            </w:r>
          </w:p>
        </w:tc>
      </w:tr>
      <w:tr w:rsidR="00C15DB1" w:rsidTr="002A09AE"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right"/>
            </w:pPr>
            <w:r>
              <w:rPr>
                <w:rStyle w:val="2TimesNewRoman13pt"/>
                <w:rFonts w:eastAsia="Lucida Sans Unicode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Открытость и доступность информации об учреждении культуры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Показатели, характеризующие качество государственной выполняемой работы</w:t>
            </w:r>
          </w:p>
        </w:tc>
      </w:tr>
    </w:tbl>
    <w:p w:rsidR="00C15DB1" w:rsidRDefault="00C15DB1" w:rsidP="00C15DB1">
      <w:pPr>
        <w:framePr w:w="9768" w:wrap="notBeside" w:vAnchor="text" w:hAnchor="text" w:xAlign="center" w:y="1"/>
        <w:rPr>
          <w:sz w:val="2"/>
          <w:szCs w:val="2"/>
        </w:rPr>
      </w:pPr>
    </w:p>
    <w:p w:rsidR="00C15DB1" w:rsidRDefault="00C15DB1" w:rsidP="00C15DB1">
      <w:pPr>
        <w:rPr>
          <w:sz w:val="2"/>
          <w:szCs w:val="2"/>
        </w:rPr>
      </w:pPr>
    </w:p>
    <w:p w:rsidR="00C15DB1" w:rsidRDefault="00C15DB1" w:rsidP="00C15DB1">
      <w:pPr>
        <w:pStyle w:val="12"/>
        <w:keepNext/>
        <w:keepLines/>
        <w:shd w:val="clear" w:color="auto" w:fill="auto"/>
        <w:spacing w:before="338" w:line="280" w:lineRule="exact"/>
        <w:ind w:left="20"/>
      </w:pPr>
      <w:bookmarkStart w:id="1" w:name="bookmark8"/>
      <w:r>
        <w:rPr>
          <w:color w:val="000000"/>
          <w:lang w:bidi="ru-RU"/>
        </w:rPr>
        <w:t>1. Методика оценки значения показателя «Удовлетворенность</w:t>
      </w:r>
      <w:bookmarkEnd w:id="1"/>
    </w:p>
    <w:p w:rsidR="00C15DB1" w:rsidRDefault="00C15DB1" w:rsidP="00C15DB1">
      <w:pPr>
        <w:pStyle w:val="60"/>
        <w:shd w:val="clear" w:color="auto" w:fill="auto"/>
        <w:spacing w:after="424" w:line="280" w:lineRule="exact"/>
        <w:ind w:right="260"/>
      </w:pPr>
      <w:r>
        <w:rPr>
          <w:color w:val="000000"/>
          <w:lang w:bidi="ru-RU"/>
        </w:rPr>
        <w:t>качеством оказания услуг»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3830"/>
        <w:gridCol w:w="2270"/>
        <w:gridCol w:w="2702"/>
      </w:tblGrid>
      <w:tr w:rsidR="00C15DB1" w:rsidTr="002A09AE">
        <w:trPr>
          <w:trHeight w:hRule="exact" w:val="6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Наименование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Диапазон, в 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TimesNewRoman13pt"/>
                <w:rFonts w:eastAsia="Lucida Sans Unicode"/>
              </w:rPr>
              <w:t>Оценка значения показателя, балл</w:t>
            </w:r>
          </w:p>
        </w:tc>
      </w:tr>
      <w:tr w:rsidR="00C15DB1" w:rsidTr="002A09AE">
        <w:trPr>
          <w:trHeight w:hRule="exact" w:val="3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5A486A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1</w:t>
            </w:r>
            <w:r w:rsidR="00C15DB1">
              <w:rPr>
                <w:rStyle w:val="2TimesNewRoman13pt"/>
                <w:rFonts w:eastAsia="Lucida Sans Unicode"/>
              </w:rPr>
              <w:t>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TimesNewRoman13pt"/>
                <w:rFonts w:eastAsia="Lucida Sans Unicode"/>
              </w:rPr>
              <w:t>Уровень удовлетворенности качеством оказания услуг по итогам опроса, проведенного силами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до 60 %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B1" w:rsidRDefault="00224DC2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6</w:t>
            </w:r>
          </w:p>
        </w:tc>
      </w:tr>
      <w:tr w:rsidR="00C15DB1" w:rsidTr="002A09AE">
        <w:trPr>
          <w:trHeight w:hRule="exact" w:val="33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framePr w:w="9912" w:wrap="notBeside" w:vAnchor="text" w:hAnchor="text" w:xAlign="center" w:y="1"/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framePr w:w="991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от 60 до 70 %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B1" w:rsidRDefault="00224DC2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7</w:t>
            </w:r>
          </w:p>
        </w:tc>
      </w:tr>
      <w:tr w:rsidR="00C15DB1" w:rsidTr="002A09AE">
        <w:trPr>
          <w:trHeight w:hRule="exact" w:val="33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framePr w:w="9912" w:wrap="notBeside" w:vAnchor="text" w:hAnchor="text" w:xAlign="center" w:y="1"/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framePr w:w="991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от 70 до 80%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B1" w:rsidRDefault="00224DC2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8</w:t>
            </w:r>
          </w:p>
        </w:tc>
      </w:tr>
      <w:tr w:rsidR="00C15DB1" w:rsidTr="002A09AE">
        <w:trPr>
          <w:trHeight w:hRule="exact" w:val="55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framePr w:w="9912" w:wrap="notBeside" w:vAnchor="text" w:hAnchor="text" w:xAlign="center" w:y="1"/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framePr w:w="991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90 % и выше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224DC2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9</w:t>
            </w:r>
          </w:p>
        </w:tc>
      </w:tr>
      <w:tr w:rsidR="00C15DB1" w:rsidTr="002A09AE">
        <w:trPr>
          <w:trHeight w:hRule="exact" w:val="403"/>
          <w:jc w:val="center"/>
        </w:trPr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>
              <w:rPr>
                <w:rStyle w:val="2TimesNewRoman14pt"/>
                <w:rFonts w:eastAsia="Lucida Sans Unicode"/>
              </w:rPr>
              <w:t>Максимальное значение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224DC2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TimesNewRoman14pt"/>
                <w:rFonts w:eastAsia="Lucida Sans Unicode"/>
              </w:rPr>
              <w:t>10</w:t>
            </w:r>
          </w:p>
        </w:tc>
      </w:tr>
      <w:tr w:rsidR="00C15DB1" w:rsidTr="002A09AE">
        <w:trPr>
          <w:trHeight w:hRule="exact" w:val="677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Резу</w:t>
            </w:r>
            <w:r w:rsidR="00224DC2">
              <w:rPr>
                <w:rStyle w:val="2TimesNewRoman13pt"/>
                <w:rFonts w:eastAsia="Lucida Sans Unicode"/>
              </w:rPr>
              <w:t>льтат оценки показателя: менее 8</w:t>
            </w:r>
            <w:r>
              <w:rPr>
                <w:rStyle w:val="2TimesNewRoman13pt"/>
                <w:rFonts w:eastAsia="Lucida Sans Unicode"/>
              </w:rPr>
              <w:t xml:space="preserve"> баллов - неудовлетворительно,</w:t>
            </w:r>
          </w:p>
          <w:p w:rsidR="00C15DB1" w:rsidRDefault="00224DC2" w:rsidP="002A09AE">
            <w:pPr>
              <w:pStyle w:val="20"/>
              <w:framePr w:w="9912" w:wrap="notBeside" w:vAnchor="text" w:hAnchor="text" w:xAlign="center" w:y="1"/>
              <w:shd w:val="clear" w:color="auto" w:fill="auto"/>
              <w:spacing w:before="60" w:line="260" w:lineRule="exact"/>
              <w:ind w:left="4160"/>
            </w:pPr>
            <w:r>
              <w:rPr>
                <w:rStyle w:val="2TimesNewRoman13pt"/>
                <w:rFonts w:eastAsia="Lucida Sans Unicode"/>
              </w:rPr>
              <w:t>8</w:t>
            </w:r>
            <w:r w:rsidR="00C15DB1">
              <w:rPr>
                <w:rStyle w:val="2TimesNewRoman13pt"/>
                <w:rFonts w:eastAsia="Lucida Sans Unicode"/>
              </w:rPr>
              <w:t xml:space="preserve"> баллов и более - удовлетворительно</w:t>
            </w:r>
          </w:p>
        </w:tc>
      </w:tr>
    </w:tbl>
    <w:p w:rsidR="00C15DB1" w:rsidRDefault="00C15DB1" w:rsidP="00C15DB1">
      <w:pPr>
        <w:framePr w:w="9912" w:wrap="notBeside" w:vAnchor="text" w:hAnchor="text" w:xAlign="center" w:y="1"/>
        <w:rPr>
          <w:sz w:val="2"/>
          <w:szCs w:val="2"/>
        </w:rPr>
      </w:pPr>
    </w:p>
    <w:p w:rsidR="00C15DB1" w:rsidRDefault="00C15DB1" w:rsidP="00C15DB1">
      <w:pPr>
        <w:rPr>
          <w:sz w:val="2"/>
          <w:szCs w:val="2"/>
        </w:rPr>
      </w:pPr>
    </w:p>
    <w:p w:rsidR="00C15DB1" w:rsidRDefault="00C15DB1" w:rsidP="00C15DB1">
      <w:pPr>
        <w:pStyle w:val="12"/>
        <w:keepNext/>
        <w:keepLines/>
        <w:shd w:val="clear" w:color="auto" w:fill="auto"/>
        <w:spacing w:before="0" w:line="280" w:lineRule="exact"/>
        <w:ind w:left="380"/>
        <w:jc w:val="left"/>
      </w:pPr>
      <w:bookmarkStart w:id="2" w:name="bookmark9"/>
      <w:r>
        <w:rPr>
          <w:color w:val="000000"/>
          <w:lang w:bidi="ru-RU"/>
        </w:rPr>
        <w:t>2. Методика оценки значения показателя «Открытость и доступность</w:t>
      </w:r>
      <w:bookmarkEnd w:id="2"/>
    </w:p>
    <w:p w:rsidR="00C15DB1" w:rsidRDefault="00C15DB1" w:rsidP="00C15DB1">
      <w:pPr>
        <w:pStyle w:val="60"/>
        <w:shd w:val="clear" w:color="auto" w:fill="auto"/>
        <w:spacing w:after="424" w:line="280" w:lineRule="exact"/>
        <w:ind w:right="340"/>
      </w:pPr>
      <w:r>
        <w:rPr>
          <w:color w:val="000000"/>
          <w:lang w:bidi="ru-RU"/>
        </w:rPr>
        <w:t>информации об учреждении культуры»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6096"/>
        <w:gridCol w:w="2558"/>
      </w:tblGrid>
      <w:tr w:rsidR="00C15DB1" w:rsidTr="002A09AE">
        <w:trPr>
          <w:trHeight w:hRule="exact" w:val="67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TimesNewRoman13pt"/>
                <w:rFonts w:eastAsia="Lucida Sans Unicode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Наименование информационного объекта на официальном сайте учреждения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  <w:ind w:left="260"/>
            </w:pPr>
            <w:r>
              <w:rPr>
                <w:rStyle w:val="2TimesNewRoman13pt"/>
                <w:rFonts w:eastAsia="Lucida Sans Unicode"/>
              </w:rPr>
              <w:t>Оценка значения показателя, балл</w:t>
            </w:r>
          </w:p>
        </w:tc>
      </w:tr>
      <w:tr w:rsidR="00C15DB1" w:rsidTr="002A09AE">
        <w:trPr>
          <w:trHeight w:hRule="exact" w:val="9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  <w:r>
              <w:rPr>
                <w:rStyle w:val="210pt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Lucida Sans Unicode"/>
              </w:rPr>
              <w:t>Полное наименование учреждения культуры, сокращенное наименование учреждения культуры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Lucida Sans Unicode"/>
              </w:rPr>
              <w:t>Почтовый адрес, схема размещения учреждения культуры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33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Lucida Sans Unicode"/>
              </w:rPr>
              <w:t>Адрес электронной почты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Lucida Sans Unicode"/>
              </w:rPr>
              <w:t>Сведения об учредителе, учредительные документы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4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Lucida Sans Unicode"/>
              </w:rPr>
              <w:t>Перечень услуг, оказываемых учреждением культуры.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Lucida Sans Unicode"/>
              </w:rPr>
              <w:t>Дополнительные услуги, оказываемые учреждением культуры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Услуги, оказываемые на платной основе. Стоимость оказываемых услуг.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Предоставляемые льготы. Условия предоставления льгот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B1" w:rsidRDefault="005A486A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10</w:t>
            </w:r>
            <w:r w:rsidR="00C15DB1">
              <w:rPr>
                <w:rStyle w:val="2TimesNewRoman13pt"/>
                <w:rFonts w:eastAsia="Lucida Sans Unicode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Структура учреждения культуры, режим, график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129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5A486A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11</w:t>
            </w:r>
            <w:r w:rsidR="00C15DB1">
              <w:rPr>
                <w:rStyle w:val="2TimesNewRoman13pt"/>
                <w:rFonts w:eastAsia="Lucida Sans Unicode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Информация о руководителе учреждения культуры, информация об официальных мероприятиях, визитах и о рабочих поездках руководителя учреждения культуры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9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5A486A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12</w:t>
            </w:r>
            <w:r w:rsidR="00C15DB1">
              <w:rPr>
                <w:rStyle w:val="2TimesNewRoman13pt"/>
                <w:rFonts w:eastAsia="Lucida Sans Unicode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Lucida Sans Unicode"/>
              </w:rPr>
              <w:t>Состав работников, фамилии, имена, отчества, должности руководящего состава учреждения</w:t>
            </w:r>
          </w:p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Lucida Sans Unicode"/>
              </w:rPr>
              <w:t>культуры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5A486A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13</w:t>
            </w:r>
            <w:r w:rsidR="00C15DB1">
              <w:rPr>
                <w:rStyle w:val="2TimesNewRoman13pt"/>
                <w:rFonts w:eastAsia="Lucida Sans Unicode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Lucida Sans Unicode"/>
              </w:rPr>
              <w:t>Телефон справочной службы, телефон руководителя учреждения культуры (приемная)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rPr>
                <w:rStyle w:val="2CordiaUPC20pt"/>
                <w:b w:val="0"/>
                <w:bCs w:val="0"/>
              </w:rPr>
              <w:t>1</w:t>
            </w:r>
          </w:p>
        </w:tc>
      </w:tr>
      <w:tr w:rsidR="00C15DB1" w:rsidTr="002A09AE">
        <w:trPr>
          <w:trHeight w:hRule="exact" w:val="658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>
              <w:rPr>
                <w:rStyle w:val="2TimesNewRoman14pt"/>
                <w:rFonts w:eastAsia="Lucida Sans Unicode"/>
              </w:rPr>
              <w:t>Максимальное значение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TimesNewRoman14pt"/>
                <w:rFonts w:eastAsia="Lucida Sans Unicode"/>
              </w:rPr>
              <w:t>1</w:t>
            </w:r>
            <w:r w:rsidR="005A486A">
              <w:rPr>
                <w:rStyle w:val="2TimesNewRoman14pt"/>
                <w:rFonts w:eastAsia="Lucida Sans Unicode"/>
              </w:rPr>
              <w:t>3</w:t>
            </w:r>
          </w:p>
        </w:tc>
      </w:tr>
      <w:tr w:rsidR="00C15DB1" w:rsidTr="002A09AE">
        <w:trPr>
          <w:trHeight w:hRule="exact" w:val="682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B1" w:rsidRDefault="00C15DB1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TimesNewRoman13pt"/>
                <w:rFonts w:eastAsia="Lucida Sans Unicode"/>
              </w:rPr>
              <w:t>Резул</w:t>
            </w:r>
            <w:r w:rsidR="005A486A">
              <w:rPr>
                <w:rStyle w:val="2TimesNewRoman13pt"/>
                <w:rFonts w:eastAsia="Lucida Sans Unicode"/>
              </w:rPr>
              <w:t>ьтат оценки показателя: менее 9</w:t>
            </w:r>
            <w:r>
              <w:rPr>
                <w:rStyle w:val="2TimesNewRoman13pt"/>
                <w:rFonts w:eastAsia="Lucida Sans Unicode"/>
              </w:rPr>
              <w:t xml:space="preserve"> б. - неудовлетворительно,</w:t>
            </w:r>
          </w:p>
          <w:p w:rsidR="00C15DB1" w:rsidRDefault="005A486A" w:rsidP="002A09AE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60" w:lineRule="exact"/>
              <w:ind w:left="4060"/>
            </w:pPr>
            <w:r>
              <w:rPr>
                <w:rStyle w:val="2TimesNewRoman13pt"/>
                <w:rFonts w:eastAsia="Lucida Sans Unicode"/>
              </w:rPr>
              <w:t>9</w:t>
            </w:r>
            <w:r w:rsidR="00C15DB1">
              <w:rPr>
                <w:rStyle w:val="2TimesNewRoman13pt"/>
                <w:rFonts w:eastAsia="Lucida Sans Unicode"/>
              </w:rPr>
              <w:t xml:space="preserve"> баллов и более - удовлетворительно</w:t>
            </w:r>
          </w:p>
        </w:tc>
      </w:tr>
    </w:tbl>
    <w:p w:rsidR="00C15DB1" w:rsidRDefault="00C15DB1" w:rsidP="00C15DB1">
      <w:pPr>
        <w:framePr w:w="9768" w:wrap="notBeside" w:vAnchor="text" w:hAnchor="text" w:xAlign="center" w:y="1"/>
        <w:rPr>
          <w:sz w:val="2"/>
          <w:szCs w:val="2"/>
        </w:rPr>
      </w:pPr>
    </w:p>
    <w:p w:rsidR="00C15DB1" w:rsidRDefault="00C15DB1" w:rsidP="00C15DB1">
      <w:pPr>
        <w:rPr>
          <w:sz w:val="28"/>
          <w:szCs w:val="28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C15DB1" w:rsidP="00C15DB1">
      <w:pPr>
        <w:tabs>
          <w:tab w:val="left" w:pos="14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3962E1" w:rsidRPr="003962E1" w:rsidRDefault="003962E1" w:rsidP="003962E1">
      <w:pPr>
        <w:rPr>
          <w:sz w:val="2"/>
          <w:szCs w:val="2"/>
        </w:rPr>
      </w:pPr>
    </w:p>
    <w:p w:rsidR="00C15DB1" w:rsidRDefault="00C15DB1" w:rsidP="003962E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Pr="00C15DB1" w:rsidRDefault="00C15DB1" w:rsidP="00C15DB1">
      <w:pPr>
        <w:rPr>
          <w:sz w:val="2"/>
          <w:szCs w:val="2"/>
        </w:rPr>
      </w:pPr>
    </w:p>
    <w:p w:rsidR="00C15DB1" w:rsidRDefault="00C15DB1" w:rsidP="00C15DB1">
      <w:pPr>
        <w:rPr>
          <w:sz w:val="2"/>
          <w:szCs w:val="2"/>
        </w:rPr>
      </w:pPr>
    </w:p>
    <w:p w:rsidR="00C15DB1" w:rsidRDefault="00C15DB1" w:rsidP="00C15DB1">
      <w:pPr>
        <w:tabs>
          <w:tab w:val="left" w:pos="1845"/>
        </w:tabs>
        <w:rPr>
          <w:sz w:val="2"/>
          <w:szCs w:val="2"/>
        </w:rPr>
        <w:sectPr w:rsidR="00C15DB1" w:rsidSect="00C15DB1">
          <w:pgSz w:w="11900" w:h="16840"/>
          <w:pgMar w:top="1315" w:right="1202" w:bottom="1026" w:left="1202" w:header="0" w:footer="3" w:gutter="0"/>
          <w:cols w:space="720"/>
          <w:noEndnote/>
          <w:docGrid w:linePitch="360"/>
        </w:sectPr>
      </w:pPr>
    </w:p>
    <w:p w:rsidR="00556FD3" w:rsidRPr="00C15DB1" w:rsidRDefault="00556FD3" w:rsidP="00C15DB1">
      <w:pPr>
        <w:rPr>
          <w:sz w:val="2"/>
          <w:szCs w:val="2"/>
        </w:rPr>
        <w:sectPr w:rsidR="00556FD3" w:rsidRPr="00C15DB1" w:rsidSect="00C15DB1">
          <w:pgSz w:w="11900" w:h="16840"/>
          <w:pgMar w:top="1315" w:right="1202" w:bottom="1026" w:left="1202" w:header="0" w:footer="3" w:gutter="0"/>
          <w:cols w:space="720"/>
          <w:noEndnote/>
          <w:docGrid w:linePitch="360"/>
        </w:sectPr>
      </w:pPr>
    </w:p>
    <w:p w:rsidR="00556FD3" w:rsidRDefault="00556FD3" w:rsidP="00556FD3">
      <w:pPr>
        <w:pStyle w:val="a6"/>
        <w:framePr w:w="14491" w:wrap="notBeside" w:vAnchor="text" w:hAnchor="text" w:xAlign="center" w:y="1"/>
        <w:shd w:val="clear" w:color="auto" w:fill="auto"/>
        <w:spacing w:line="100" w:lineRule="exact"/>
      </w:pPr>
    </w:p>
    <w:p w:rsidR="00556FD3" w:rsidRDefault="00556FD3" w:rsidP="00556FD3">
      <w:pPr>
        <w:framePr w:w="14491" w:wrap="notBeside" w:vAnchor="text" w:hAnchor="text" w:xAlign="center" w:y="1"/>
        <w:rPr>
          <w:sz w:val="2"/>
          <w:szCs w:val="2"/>
        </w:rPr>
      </w:pPr>
    </w:p>
    <w:p w:rsidR="00556FD3" w:rsidRDefault="00556FD3" w:rsidP="00556FD3">
      <w:pPr>
        <w:rPr>
          <w:sz w:val="2"/>
          <w:szCs w:val="2"/>
        </w:rPr>
      </w:pPr>
    </w:p>
    <w:p w:rsidR="00556FD3" w:rsidRDefault="00556FD3" w:rsidP="00556FD3">
      <w:pPr>
        <w:framePr w:w="14496" w:wrap="notBeside" w:vAnchor="text" w:hAnchor="text" w:xAlign="center" w:y="1"/>
        <w:rPr>
          <w:sz w:val="2"/>
          <w:szCs w:val="2"/>
        </w:rPr>
      </w:pPr>
    </w:p>
    <w:p w:rsidR="00F33290" w:rsidRDefault="00F33290" w:rsidP="00556FD3">
      <w:pPr>
        <w:rPr>
          <w:sz w:val="2"/>
          <w:szCs w:val="2"/>
        </w:rPr>
        <w:sectPr w:rsidR="00F33290" w:rsidSect="00C15DB1">
          <w:pgSz w:w="11900" w:h="16840"/>
          <w:pgMar w:top="1315" w:right="1202" w:bottom="1026" w:left="1202" w:header="709" w:footer="709" w:gutter="0"/>
          <w:cols w:space="708"/>
          <w:docGrid w:linePitch="360"/>
        </w:sectPr>
      </w:pPr>
    </w:p>
    <w:p w:rsidR="00556FD3" w:rsidRDefault="00556FD3" w:rsidP="00556FD3">
      <w:pPr>
        <w:rPr>
          <w:sz w:val="2"/>
          <w:szCs w:val="2"/>
        </w:rPr>
      </w:pPr>
    </w:p>
    <w:sectPr w:rsidR="00556FD3" w:rsidSect="00C15DB1">
      <w:pgSz w:w="11900" w:h="16840"/>
      <w:pgMar w:top="1315" w:right="1202" w:bottom="1026" w:left="12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0C" w:rsidRDefault="00B7070C" w:rsidP="00F33290">
      <w:r>
        <w:separator/>
      </w:r>
    </w:p>
  </w:endnote>
  <w:endnote w:type="continuationSeparator" w:id="0">
    <w:p w:rsidR="00B7070C" w:rsidRDefault="00B7070C" w:rsidP="00F3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0C" w:rsidRDefault="00B7070C" w:rsidP="00F33290">
      <w:r>
        <w:separator/>
      </w:r>
    </w:p>
  </w:footnote>
  <w:footnote w:type="continuationSeparator" w:id="0">
    <w:p w:rsidR="00B7070C" w:rsidRDefault="00B7070C" w:rsidP="00F33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707"/>
    <w:multiLevelType w:val="hybridMultilevel"/>
    <w:tmpl w:val="7944A308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2544F5"/>
    <w:multiLevelType w:val="multilevel"/>
    <w:tmpl w:val="52E0C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85C94"/>
    <w:multiLevelType w:val="hybridMultilevel"/>
    <w:tmpl w:val="E782FCF8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B7DB1"/>
    <w:multiLevelType w:val="multilevel"/>
    <w:tmpl w:val="6194C56C"/>
    <w:lvl w:ilvl="0">
      <w:start w:val="1500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E1979"/>
    <w:multiLevelType w:val="multilevel"/>
    <w:tmpl w:val="C3BEDE5C"/>
    <w:lvl w:ilvl="0">
      <w:start w:val="1500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654711"/>
    <w:multiLevelType w:val="multilevel"/>
    <w:tmpl w:val="2D8E2966"/>
    <w:lvl w:ilvl="0">
      <w:start w:val="1500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71F8F"/>
    <w:multiLevelType w:val="multilevel"/>
    <w:tmpl w:val="C836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71E0E"/>
    <w:multiLevelType w:val="multilevel"/>
    <w:tmpl w:val="49884FD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D26A2"/>
    <w:multiLevelType w:val="hybridMultilevel"/>
    <w:tmpl w:val="A76C8390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0A0A87"/>
    <w:multiLevelType w:val="multilevel"/>
    <w:tmpl w:val="039A7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B186E"/>
    <w:multiLevelType w:val="hybridMultilevel"/>
    <w:tmpl w:val="EF38B582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E1EA1"/>
    <w:multiLevelType w:val="hybridMultilevel"/>
    <w:tmpl w:val="6BE6AE54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50C3B"/>
    <w:rsid w:val="00010AF5"/>
    <w:rsid w:val="00022687"/>
    <w:rsid w:val="00023286"/>
    <w:rsid w:val="00024EF0"/>
    <w:rsid w:val="00047D65"/>
    <w:rsid w:val="00050518"/>
    <w:rsid w:val="00050BB2"/>
    <w:rsid w:val="00053306"/>
    <w:rsid w:val="00061570"/>
    <w:rsid w:val="00061B82"/>
    <w:rsid w:val="00062D2C"/>
    <w:rsid w:val="00065EF5"/>
    <w:rsid w:val="00073042"/>
    <w:rsid w:val="00077E25"/>
    <w:rsid w:val="00083518"/>
    <w:rsid w:val="00090D91"/>
    <w:rsid w:val="000961D7"/>
    <w:rsid w:val="00096F62"/>
    <w:rsid w:val="00097C84"/>
    <w:rsid w:val="000B062A"/>
    <w:rsid w:val="000B1933"/>
    <w:rsid w:val="000C12A3"/>
    <w:rsid w:val="000C4966"/>
    <w:rsid w:val="000C55DC"/>
    <w:rsid w:val="000D3629"/>
    <w:rsid w:val="000D36CB"/>
    <w:rsid w:val="000D7F24"/>
    <w:rsid w:val="000E441C"/>
    <w:rsid w:val="000F6870"/>
    <w:rsid w:val="000F79B1"/>
    <w:rsid w:val="00102F17"/>
    <w:rsid w:val="00104B72"/>
    <w:rsid w:val="00114BC6"/>
    <w:rsid w:val="00143099"/>
    <w:rsid w:val="00150B52"/>
    <w:rsid w:val="00152EE1"/>
    <w:rsid w:val="001536AE"/>
    <w:rsid w:val="0015516E"/>
    <w:rsid w:val="00155F06"/>
    <w:rsid w:val="00170746"/>
    <w:rsid w:val="00172809"/>
    <w:rsid w:val="0017487E"/>
    <w:rsid w:val="00180A75"/>
    <w:rsid w:val="00181897"/>
    <w:rsid w:val="001831EE"/>
    <w:rsid w:val="001839D8"/>
    <w:rsid w:val="001858B3"/>
    <w:rsid w:val="0019222E"/>
    <w:rsid w:val="00197AAE"/>
    <w:rsid w:val="001A4279"/>
    <w:rsid w:val="001A5D7A"/>
    <w:rsid w:val="001B2817"/>
    <w:rsid w:val="001B5535"/>
    <w:rsid w:val="001C1387"/>
    <w:rsid w:val="001C44CF"/>
    <w:rsid w:val="001D4620"/>
    <w:rsid w:val="001D6BB2"/>
    <w:rsid w:val="001E027F"/>
    <w:rsid w:val="001F53EF"/>
    <w:rsid w:val="001F7B21"/>
    <w:rsid w:val="00207E55"/>
    <w:rsid w:val="00214AAA"/>
    <w:rsid w:val="0021759D"/>
    <w:rsid w:val="00223E44"/>
    <w:rsid w:val="00224DC2"/>
    <w:rsid w:val="00226A87"/>
    <w:rsid w:val="002308C2"/>
    <w:rsid w:val="002341CD"/>
    <w:rsid w:val="00244863"/>
    <w:rsid w:val="00247766"/>
    <w:rsid w:val="00247F74"/>
    <w:rsid w:val="00253001"/>
    <w:rsid w:val="00256588"/>
    <w:rsid w:val="002565B0"/>
    <w:rsid w:val="0025686E"/>
    <w:rsid w:val="00257FF1"/>
    <w:rsid w:val="002609CD"/>
    <w:rsid w:val="002715EE"/>
    <w:rsid w:val="002749D8"/>
    <w:rsid w:val="00275153"/>
    <w:rsid w:val="00281475"/>
    <w:rsid w:val="00283FBE"/>
    <w:rsid w:val="002859F1"/>
    <w:rsid w:val="002963C1"/>
    <w:rsid w:val="002B499F"/>
    <w:rsid w:val="002C5DB6"/>
    <w:rsid w:val="002D00A7"/>
    <w:rsid w:val="002D4DA1"/>
    <w:rsid w:val="002E754A"/>
    <w:rsid w:val="002F16F7"/>
    <w:rsid w:val="002F20C0"/>
    <w:rsid w:val="002F5FD8"/>
    <w:rsid w:val="0030388E"/>
    <w:rsid w:val="003120BC"/>
    <w:rsid w:val="003173AB"/>
    <w:rsid w:val="003254DA"/>
    <w:rsid w:val="00331395"/>
    <w:rsid w:val="003314BC"/>
    <w:rsid w:val="003501FA"/>
    <w:rsid w:val="00350C3B"/>
    <w:rsid w:val="00351508"/>
    <w:rsid w:val="0035448A"/>
    <w:rsid w:val="00365373"/>
    <w:rsid w:val="003658B3"/>
    <w:rsid w:val="00371C42"/>
    <w:rsid w:val="00373F30"/>
    <w:rsid w:val="00380DFB"/>
    <w:rsid w:val="00385B4B"/>
    <w:rsid w:val="003962E1"/>
    <w:rsid w:val="003A0E3E"/>
    <w:rsid w:val="003A68F2"/>
    <w:rsid w:val="003A7B87"/>
    <w:rsid w:val="003B0E4E"/>
    <w:rsid w:val="003B1F7C"/>
    <w:rsid w:val="003C06E6"/>
    <w:rsid w:val="003D10E8"/>
    <w:rsid w:val="003D2E6A"/>
    <w:rsid w:val="003E461D"/>
    <w:rsid w:val="003E62BE"/>
    <w:rsid w:val="003F2483"/>
    <w:rsid w:val="003F2FAB"/>
    <w:rsid w:val="003F4D52"/>
    <w:rsid w:val="003F4F61"/>
    <w:rsid w:val="004020BE"/>
    <w:rsid w:val="0042299D"/>
    <w:rsid w:val="004328C2"/>
    <w:rsid w:val="00435A11"/>
    <w:rsid w:val="00440753"/>
    <w:rsid w:val="0045038F"/>
    <w:rsid w:val="00453F8B"/>
    <w:rsid w:val="004566EE"/>
    <w:rsid w:val="00470528"/>
    <w:rsid w:val="00471B9F"/>
    <w:rsid w:val="0048785E"/>
    <w:rsid w:val="00492E63"/>
    <w:rsid w:val="004A0270"/>
    <w:rsid w:val="004A1A27"/>
    <w:rsid w:val="004A448D"/>
    <w:rsid w:val="004B315A"/>
    <w:rsid w:val="004B5210"/>
    <w:rsid w:val="004C0EC9"/>
    <w:rsid w:val="004C497A"/>
    <w:rsid w:val="004C66C9"/>
    <w:rsid w:val="004D458C"/>
    <w:rsid w:val="004D4BC1"/>
    <w:rsid w:val="004F32F6"/>
    <w:rsid w:val="004F32F7"/>
    <w:rsid w:val="00513C51"/>
    <w:rsid w:val="00530FD9"/>
    <w:rsid w:val="0054169E"/>
    <w:rsid w:val="00542C4B"/>
    <w:rsid w:val="00547454"/>
    <w:rsid w:val="00553F8B"/>
    <w:rsid w:val="00556FD3"/>
    <w:rsid w:val="00563454"/>
    <w:rsid w:val="0056612C"/>
    <w:rsid w:val="00567A2D"/>
    <w:rsid w:val="00570304"/>
    <w:rsid w:val="00583D0A"/>
    <w:rsid w:val="00584788"/>
    <w:rsid w:val="00584A09"/>
    <w:rsid w:val="00585E18"/>
    <w:rsid w:val="00587196"/>
    <w:rsid w:val="00592883"/>
    <w:rsid w:val="00593841"/>
    <w:rsid w:val="00594AC5"/>
    <w:rsid w:val="0059531C"/>
    <w:rsid w:val="005A168D"/>
    <w:rsid w:val="005A21FC"/>
    <w:rsid w:val="005A2686"/>
    <w:rsid w:val="005A486A"/>
    <w:rsid w:val="005A642D"/>
    <w:rsid w:val="005C1CEB"/>
    <w:rsid w:val="005C30E7"/>
    <w:rsid w:val="005C5384"/>
    <w:rsid w:val="005D03F0"/>
    <w:rsid w:val="005D6290"/>
    <w:rsid w:val="005D6AFD"/>
    <w:rsid w:val="005F230A"/>
    <w:rsid w:val="00612528"/>
    <w:rsid w:val="0061283D"/>
    <w:rsid w:val="00614117"/>
    <w:rsid w:val="006208A9"/>
    <w:rsid w:val="0062352C"/>
    <w:rsid w:val="006322C1"/>
    <w:rsid w:val="00643A50"/>
    <w:rsid w:val="00652719"/>
    <w:rsid w:val="00653F54"/>
    <w:rsid w:val="00656542"/>
    <w:rsid w:val="00661AC2"/>
    <w:rsid w:val="006632E2"/>
    <w:rsid w:val="00664659"/>
    <w:rsid w:val="006663AF"/>
    <w:rsid w:val="0067571F"/>
    <w:rsid w:val="006776E2"/>
    <w:rsid w:val="00682691"/>
    <w:rsid w:val="0068386E"/>
    <w:rsid w:val="00687A75"/>
    <w:rsid w:val="006913D3"/>
    <w:rsid w:val="00695E2A"/>
    <w:rsid w:val="006A411F"/>
    <w:rsid w:val="006B34D3"/>
    <w:rsid w:val="006B4CCB"/>
    <w:rsid w:val="006B7CE5"/>
    <w:rsid w:val="006C35AA"/>
    <w:rsid w:val="006D1730"/>
    <w:rsid w:val="006D26DD"/>
    <w:rsid w:val="006D28A1"/>
    <w:rsid w:val="006D7372"/>
    <w:rsid w:val="006E07C0"/>
    <w:rsid w:val="006E2167"/>
    <w:rsid w:val="006E6602"/>
    <w:rsid w:val="006F5655"/>
    <w:rsid w:val="007020B0"/>
    <w:rsid w:val="00706316"/>
    <w:rsid w:val="007064CE"/>
    <w:rsid w:val="00720111"/>
    <w:rsid w:val="00730E39"/>
    <w:rsid w:val="0073201B"/>
    <w:rsid w:val="007328F9"/>
    <w:rsid w:val="00732E3D"/>
    <w:rsid w:val="007362DB"/>
    <w:rsid w:val="00737E0D"/>
    <w:rsid w:val="00742F32"/>
    <w:rsid w:val="0074366D"/>
    <w:rsid w:val="0075002C"/>
    <w:rsid w:val="00756C04"/>
    <w:rsid w:val="00765A68"/>
    <w:rsid w:val="0077035D"/>
    <w:rsid w:val="00771BDF"/>
    <w:rsid w:val="00785DFD"/>
    <w:rsid w:val="00787337"/>
    <w:rsid w:val="00790C3E"/>
    <w:rsid w:val="00792110"/>
    <w:rsid w:val="007924AB"/>
    <w:rsid w:val="007A3B92"/>
    <w:rsid w:val="007A3C5A"/>
    <w:rsid w:val="007A505C"/>
    <w:rsid w:val="007A6023"/>
    <w:rsid w:val="007D3F04"/>
    <w:rsid w:val="007E1798"/>
    <w:rsid w:val="007E4DEF"/>
    <w:rsid w:val="007E6353"/>
    <w:rsid w:val="007E6558"/>
    <w:rsid w:val="007F0CBA"/>
    <w:rsid w:val="00803578"/>
    <w:rsid w:val="0080592C"/>
    <w:rsid w:val="0081351D"/>
    <w:rsid w:val="008164E9"/>
    <w:rsid w:val="00820B06"/>
    <w:rsid w:val="008222ED"/>
    <w:rsid w:val="0082354A"/>
    <w:rsid w:val="0082468B"/>
    <w:rsid w:val="00825599"/>
    <w:rsid w:val="00825753"/>
    <w:rsid w:val="00832586"/>
    <w:rsid w:val="008401AE"/>
    <w:rsid w:val="00844487"/>
    <w:rsid w:val="00846530"/>
    <w:rsid w:val="00862EDB"/>
    <w:rsid w:val="008670AE"/>
    <w:rsid w:val="00874017"/>
    <w:rsid w:val="0087707C"/>
    <w:rsid w:val="008814C1"/>
    <w:rsid w:val="00882148"/>
    <w:rsid w:val="00883E99"/>
    <w:rsid w:val="00891519"/>
    <w:rsid w:val="008C539B"/>
    <w:rsid w:val="008E4B44"/>
    <w:rsid w:val="008F1CC3"/>
    <w:rsid w:val="008F1E5A"/>
    <w:rsid w:val="008F5310"/>
    <w:rsid w:val="008F68ED"/>
    <w:rsid w:val="0090078A"/>
    <w:rsid w:val="00903694"/>
    <w:rsid w:val="0090405F"/>
    <w:rsid w:val="00921146"/>
    <w:rsid w:val="009225C3"/>
    <w:rsid w:val="00927CBE"/>
    <w:rsid w:val="00933046"/>
    <w:rsid w:val="00935E5B"/>
    <w:rsid w:val="0093629E"/>
    <w:rsid w:val="00943579"/>
    <w:rsid w:val="00950041"/>
    <w:rsid w:val="00950155"/>
    <w:rsid w:val="00950579"/>
    <w:rsid w:val="00950800"/>
    <w:rsid w:val="00956205"/>
    <w:rsid w:val="00957BA2"/>
    <w:rsid w:val="0096174E"/>
    <w:rsid w:val="009621C4"/>
    <w:rsid w:val="0099041D"/>
    <w:rsid w:val="00991C94"/>
    <w:rsid w:val="009921B6"/>
    <w:rsid w:val="00994E0C"/>
    <w:rsid w:val="009A4343"/>
    <w:rsid w:val="009A7B83"/>
    <w:rsid w:val="009B3DA8"/>
    <w:rsid w:val="009D250D"/>
    <w:rsid w:val="009D4950"/>
    <w:rsid w:val="009D6589"/>
    <w:rsid w:val="009F677E"/>
    <w:rsid w:val="009F6AE4"/>
    <w:rsid w:val="00A00ADB"/>
    <w:rsid w:val="00A0276B"/>
    <w:rsid w:val="00A15868"/>
    <w:rsid w:val="00A24BE1"/>
    <w:rsid w:val="00A37348"/>
    <w:rsid w:val="00A420D5"/>
    <w:rsid w:val="00A5569D"/>
    <w:rsid w:val="00A87286"/>
    <w:rsid w:val="00AA1F28"/>
    <w:rsid w:val="00AA3ADB"/>
    <w:rsid w:val="00AB2738"/>
    <w:rsid w:val="00AB5B68"/>
    <w:rsid w:val="00AC08E7"/>
    <w:rsid w:val="00AC1994"/>
    <w:rsid w:val="00AC6898"/>
    <w:rsid w:val="00AC6A41"/>
    <w:rsid w:val="00AD5F67"/>
    <w:rsid w:val="00AE0649"/>
    <w:rsid w:val="00AF6D7D"/>
    <w:rsid w:val="00B00527"/>
    <w:rsid w:val="00B0255B"/>
    <w:rsid w:val="00B05138"/>
    <w:rsid w:val="00B12F00"/>
    <w:rsid w:val="00B12FA5"/>
    <w:rsid w:val="00B132BC"/>
    <w:rsid w:val="00B15C47"/>
    <w:rsid w:val="00B21BD7"/>
    <w:rsid w:val="00B22B58"/>
    <w:rsid w:val="00B26044"/>
    <w:rsid w:val="00B3076C"/>
    <w:rsid w:val="00B34D26"/>
    <w:rsid w:val="00B37246"/>
    <w:rsid w:val="00B4098E"/>
    <w:rsid w:val="00B44BB9"/>
    <w:rsid w:val="00B52D51"/>
    <w:rsid w:val="00B5399F"/>
    <w:rsid w:val="00B67FF2"/>
    <w:rsid w:val="00B7070C"/>
    <w:rsid w:val="00B80C6E"/>
    <w:rsid w:val="00B83230"/>
    <w:rsid w:val="00B83E37"/>
    <w:rsid w:val="00B84B2A"/>
    <w:rsid w:val="00B930CB"/>
    <w:rsid w:val="00BB0169"/>
    <w:rsid w:val="00BB58E3"/>
    <w:rsid w:val="00BC3A7B"/>
    <w:rsid w:val="00BC6063"/>
    <w:rsid w:val="00BD000A"/>
    <w:rsid w:val="00C02AA3"/>
    <w:rsid w:val="00C039E5"/>
    <w:rsid w:val="00C06B47"/>
    <w:rsid w:val="00C11503"/>
    <w:rsid w:val="00C15DB1"/>
    <w:rsid w:val="00C32127"/>
    <w:rsid w:val="00C33DC1"/>
    <w:rsid w:val="00C34BF1"/>
    <w:rsid w:val="00C443CC"/>
    <w:rsid w:val="00C4624B"/>
    <w:rsid w:val="00C53ABB"/>
    <w:rsid w:val="00C540EA"/>
    <w:rsid w:val="00C55560"/>
    <w:rsid w:val="00C57157"/>
    <w:rsid w:val="00C57351"/>
    <w:rsid w:val="00C65EE9"/>
    <w:rsid w:val="00C750CC"/>
    <w:rsid w:val="00C8213B"/>
    <w:rsid w:val="00C87DDE"/>
    <w:rsid w:val="00CA0201"/>
    <w:rsid w:val="00CA119E"/>
    <w:rsid w:val="00CA4C4C"/>
    <w:rsid w:val="00CB436D"/>
    <w:rsid w:val="00CB53DD"/>
    <w:rsid w:val="00CB620C"/>
    <w:rsid w:val="00CB675C"/>
    <w:rsid w:val="00CC439B"/>
    <w:rsid w:val="00CD609E"/>
    <w:rsid w:val="00CE297C"/>
    <w:rsid w:val="00CF0C18"/>
    <w:rsid w:val="00CF686A"/>
    <w:rsid w:val="00D017D6"/>
    <w:rsid w:val="00D02152"/>
    <w:rsid w:val="00D04973"/>
    <w:rsid w:val="00D166DF"/>
    <w:rsid w:val="00D22369"/>
    <w:rsid w:val="00D252A7"/>
    <w:rsid w:val="00D26041"/>
    <w:rsid w:val="00D30109"/>
    <w:rsid w:val="00D45C20"/>
    <w:rsid w:val="00D50110"/>
    <w:rsid w:val="00D574F9"/>
    <w:rsid w:val="00D61342"/>
    <w:rsid w:val="00D7122F"/>
    <w:rsid w:val="00D804A5"/>
    <w:rsid w:val="00D91BD6"/>
    <w:rsid w:val="00D92656"/>
    <w:rsid w:val="00D9640C"/>
    <w:rsid w:val="00D96D73"/>
    <w:rsid w:val="00DA23D9"/>
    <w:rsid w:val="00DB1540"/>
    <w:rsid w:val="00DB4C02"/>
    <w:rsid w:val="00DB5216"/>
    <w:rsid w:val="00DC0F9C"/>
    <w:rsid w:val="00DD6362"/>
    <w:rsid w:val="00DD768A"/>
    <w:rsid w:val="00DD78E8"/>
    <w:rsid w:val="00DE5DC7"/>
    <w:rsid w:val="00DE6D71"/>
    <w:rsid w:val="00DF401E"/>
    <w:rsid w:val="00E22995"/>
    <w:rsid w:val="00E272F6"/>
    <w:rsid w:val="00E41CC1"/>
    <w:rsid w:val="00E534E5"/>
    <w:rsid w:val="00E619CC"/>
    <w:rsid w:val="00E62A83"/>
    <w:rsid w:val="00E8043F"/>
    <w:rsid w:val="00E8054D"/>
    <w:rsid w:val="00E858F6"/>
    <w:rsid w:val="00E87184"/>
    <w:rsid w:val="00EC06E6"/>
    <w:rsid w:val="00EC14F1"/>
    <w:rsid w:val="00EC1C09"/>
    <w:rsid w:val="00EC2882"/>
    <w:rsid w:val="00EC5346"/>
    <w:rsid w:val="00EC738B"/>
    <w:rsid w:val="00ED0ABB"/>
    <w:rsid w:val="00ED6486"/>
    <w:rsid w:val="00EE3BD7"/>
    <w:rsid w:val="00EF5F27"/>
    <w:rsid w:val="00EF6C74"/>
    <w:rsid w:val="00EF7088"/>
    <w:rsid w:val="00F071FE"/>
    <w:rsid w:val="00F156AA"/>
    <w:rsid w:val="00F21EC5"/>
    <w:rsid w:val="00F254F4"/>
    <w:rsid w:val="00F26E79"/>
    <w:rsid w:val="00F3115F"/>
    <w:rsid w:val="00F33290"/>
    <w:rsid w:val="00F40975"/>
    <w:rsid w:val="00F415BC"/>
    <w:rsid w:val="00F45CB0"/>
    <w:rsid w:val="00F47085"/>
    <w:rsid w:val="00F55719"/>
    <w:rsid w:val="00F60717"/>
    <w:rsid w:val="00F7106C"/>
    <w:rsid w:val="00F77E27"/>
    <w:rsid w:val="00F809F3"/>
    <w:rsid w:val="00F821FD"/>
    <w:rsid w:val="00F91846"/>
    <w:rsid w:val="00FA6783"/>
    <w:rsid w:val="00FA7AC1"/>
    <w:rsid w:val="00FB1D66"/>
    <w:rsid w:val="00FB23F3"/>
    <w:rsid w:val="00FC0674"/>
    <w:rsid w:val="00FC3078"/>
    <w:rsid w:val="00FC434F"/>
    <w:rsid w:val="00FC6D93"/>
    <w:rsid w:val="00FD4AA9"/>
    <w:rsid w:val="00FD511F"/>
    <w:rsid w:val="00FD64E7"/>
    <w:rsid w:val="00FD692B"/>
    <w:rsid w:val="00FE059F"/>
    <w:rsid w:val="00FE0D29"/>
    <w:rsid w:val="00FE0F6D"/>
    <w:rsid w:val="00FE4E37"/>
    <w:rsid w:val="00FE6600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3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AB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3ABB"/>
    <w:rPr>
      <w:sz w:val="28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FE0F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F6D"/>
    <w:pPr>
      <w:widowControl w:val="0"/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3">
    <w:name w:val="Основной текст (3)_"/>
    <w:basedOn w:val="a0"/>
    <w:link w:val="30"/>
    <w:rsid w:val="00556FD3"/>
    <w:rPr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6FD3"/>
    <w:rPr>
      <w:sz w:val="14"/>
      <w:szCs w:val="14"/>
      <w:shd w:val="clear" w:color="auto" w:fill="FFFFFF"/>
    </w:rPr>
  </w:style>
  <w:style w:type="character" w:customStyle="1" w:styleId="2TimesNewRoman5pt">
    <w:name w:val="Основной текст (2) + Times New Roman;5 pt"/>
    <w:basedOn w:val="2"/>
    <w:rsid w:val="00556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5pt0">
    <w:name w:val="Основной текст (2) + Times New Roman;5 pt;Полужирный"/>
    <w:basedOn w:val="2"/>
    <w:rsid w:val="00556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556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56FD3"/>
    <w:rPr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FD3"/>
    <w:pPr>
      <w:widowControl w:val="0"/>
      <w:shd w:val="clear" w:color="auto" w:fill="FFFFFF"/>
      <w:spacing w:after="120" w:line="149" w:lineRule="exact"/>
      <w:jc w:val="both"/>
    </w:pPr>
    <w:rPr>
      <w:sz w:val="11"/>
      <w:szCs w:val="11"/>
    </w:rPr>
  </w:style>
  <w:style w:type="paragraph" w:customStyle="1" w:styleId="40">
    <w:name w:val="Основной текст (4)"/>
    <w:basedOn w:val="a"/>
    <w:link w:val="4"/>
    <w:rsid w:val="00556FD3"/>
    <w:pPr>
      <w:widowControl w:val="0"/>
      <w:shd w:val="clear" w:color="auto" w:fill="FFFFFF"/>
      <w:spacing w:before="120" w:line="0" w:lineRule="atLeast"/>
      <w:jc w:val="center"/>
    </w:pPr>
    <w:rPr>
      <w:sz w:val="14"/>
      <w:szCs w:val="14"/>
    </w:rPr>
  </w:style>
  <w:style w:type="paragraph" w:customStyle="1" w:styleId="a6">
    <w:name w:val="Подпись к таблице"/>
    <w:basedOn w:val="a"/>
    <w:link w:val="a5"/>
    <w:rsid w:val="00556FD3"/>
    <w:pPr>
      <w:widowControl w:val="0"/>
      <w:shd w:val="clear" w:color="auto" w:fill="FFFFFF"/>
      <w:spacing w:line="0" w:lineRule="atLeast"/>
    </w:pPr>
    <w:rPr>
      <w:sz w:val="10"/>
      <w:szCs w:val="10"/>
    </w:rPr>
  </w:style>
  <w:style w:type="character" w:styleId="a7">
    <w:name w:val="Emphasis"/>
    <w:basedOn w:val="a0"/>
    <w:qFormat/>
    <w:rsid w:val="00556FD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56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6FD3"/>
    <w:rPr>
      <w:i/>
      <w:iCs/>
      <w:color w:val="000000" w:themeColor="text1"/>
      <w:sz w:val="24"/>
      <w:szCs w:val="24"/>
    </w:rPr>
  </w:style>
  <w:style w:type="character" w:styleId="a8">
    <w:name w:val="Strong"/>
    <w:basedOn w:val="a0"/>
    <w:qFormat/>
    <w:rsid w:val="00556FD3"/>
    <w:rPr>
      <w:b/>
      <w:bCs/>
    </w:rPr>
  </w:style>
  <w:style w:type="paragraph" w:styleId="a9">
    <w:name w:val="Subtitle"/>
    <w:basedOn w:val="a"/>
    <w:next w:val="a"/>
    <w:link w:val="aa"/>
    <w:qFormat/>
    <w:rsid w:val="00556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556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rsid w:val="00F332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3290"/>
    <w:rPr>
      <w:sz w:val="24"/>
      <w:szCs w:val="24"/>
    </w:rPr>
  </w:style>
  <w:style w:type="paragraph" w:styleId="ad">
    <w:name w:val="footer"/>
    <w:basedOn w:val="a"/>
    <w:link w:val="ae"/>
    <w:rsid w:val="00F332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3290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F33290"/>
    <w:rPr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F3329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33290"/>
    <w:rPr>
      <w:b/>
      <w:bCs/>
      <w:sz w:val="28"/>
      <w:szCs w:val="28"/>
      <w:shd w:val="clear" w:color="auto" w:fill="FFFFFF"/>
    </w:rPr>
  </w:style>
  <w:style w:type="character" w:customStyle="1" w:styleId="2TimesNewRoman13pt">
    <w:name w:val="Основной текст (2) + Times New Roman;13 pt"/>
    <w:basedOn w:val="2"/>
    <w:rsid w:val="00F3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"/>
    <w:rsid w:val="00F3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F332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3329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33290"/>
    <w:pPr>
      <w:widowControl w:val="0"/>
      <w:shd w:val="clear" w:color="auto" w:fill="FFFFFF"/>
      <w:spacing w:after="360" w:line="0" w:lineRule="atLeas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F33290"/>
    <w:pPr>
      <w:widowControl w:val="0"/>
      <w:shd w:val="clear" w:color="auto" w:fill="FFFFFF"/>
      <w:spacing w:before="36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33290"/>
    <w:pPr>
      <w:widowControl w:val="0"/>
      <w:shd w:val="clear" w:color="auto" w:fill="FFFFFF"/>
      <w:spacing w:after="480" w:line="322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3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CD5A-0F20-4932-8892-5FDA099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Home</Company>
  <LinksUpToDate>false</LinksUpToDate>
  <CharactersWithSpaces>6936</CharactersWithSpaces>
  <SharedDoc>false</SharedDoc>
  <HLinks>
    <vt:vector size="6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consultantplus://offline/ref=8DB5D13C64F6B11A1E97B960545405546F21E96CB50ADC9DFEF013B8205D6A90FA0DC278c4M2F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Елена Владимировна</dc:creator>
  <cp:lastModifiedBy>1</cp:lastModifiedBy>
  <cp:revision>9</cp:revision>
  <cp:lastPrinted>2016-05-16T09:52:00Z</cp:lastPrinted>
  <dcterms:created xsi:type="dcterms:W3CDTF">2018-02-05T10:19:00Z</dcterms:created>
  <dcterms:modified xsi:type="dcterms:W3CDTF">2018-02-09T05:06:00Z</dcterms:modified>
</cp:coreProperties>
</file>