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79" w:rsidRDefault="006C2C79" w:rsidP="002028B6">
      <w:pPr>
        <w:tabs>
          <w:tab w:val="num" w:pos="0"/>
        </w:tabs>
        <w:ind w:firstLine="900"/>
        <w:jc w:val="both"/>
        <w:rPr>
          <w:rFonts w:ascii="Arial" w:hAnsi="Arial" w:cs="Arial"/>
        </w:rPr>
      </w:pPr>
    </w:p>
    <w:p w:rsidR="00E13C93" w:rsidRDefault="00E13C93" w:rsidP="002028B6">
      <w:pPr>
        <w:tabs>
          <w:tab w:val="num" w:pos="0"/>
        </w:tabs>
        <w:ind w:firstLine="900"/>
        <w:jc w:val="both"/>
        <w:rPr>
          <w:rFonts w:ascii="Arial" w:hAnsi="Arial" w:cs="Arial"/>
        </w:rPr>
      </w:pPr>
    </w:p>
    <w:p w:rsidR="00E13C93" w:rsidRDefault="00E13C93" w:rsidP="002028B6">
      <w:pPr>
        <w:tabs>
          <w:tab w:val="num" w:pos="0"/>
        </w:tabs>
        <w:ind w:firstLine="900"/>
        <w:jc w:val="both"/>
        <w:rPr>
          <w:rFonts w:ascii="Arial" w:hAnsi="Arial" w:cs="Arial"/>
        </w:rPr>
      </w:pPr>
    </w:p>
    <w:p w:rsidR="00746686" w:rsidRDefault="00746686" w:rsidP="00E13C93">
      <w:pPr>
        <w:jc w:val="both"/>
        <w:rPr>
          <w:sz w:val="28"/>
          <w:szCs w:val="28"/>
        </w:rPr>
      </w:pPr>
      <w:r>
        <w:rPr>
          <w:sz w:val="28"/>
          <w:szCs w:val="28"/>
        </w:rPr>
        <w:t xml:space="preserve">   </w:t>
      </w:r>
      <w:r w:rsidR="00E13C93">
        <w:rPr>
          <w:sz w:val="28"/>
          <w:szCs w:val="28"/>
        </w:rPr>
        <w:t>Российская Федерация</w:t>
      </w:r>
    </w:p>
    <w:p w:rsidR="00E13C93" w:rsidRDefault="00746686" w:rsidP="00E13C93">
      <w:pPr>
        <w:jc w:val="both"/>
        <w:rPr>
          <w:sz w:val="28"/>
          <w:szCs w:val="28"/>
        </w:rPr>
      </w:pPr>
      <w:r>
        <w:rPr>
          <w:sz w:val="28"/>
          <w:szCs w:val="28"/>
        </w:rPr>
        <w:t xml:space="preserve">       Совет депутатов</w:t>
      </w:r>
      <w:r w:rsidR="00E13C93">
        <w:rPr>
          <w:sz w:val="28"/>
          <w:szCs w:val="28"/>
        </w:rPr>
        <w:t xml:space="preserve">                                                         </w:t>
      </w:r>
    </w:p>
    <w:p w:rsidR="00E13C93" w:rsidRDefault="00E13C93" w:rsidP="00E13C93">
      <w:pPr>
        <w:jc w:val="both"/>
        <w:rPr>
          <w:sz w:val="28"/>
          <w:szCs w:val="28"/>
        </w:rPr>
      </w:pPr>
      <w:r>
        <w:rPr>
          <w:sz w:val="28"/>
          <w:szCs w:val="28"/>
        </w:rPr>
        <w:t>муниципального образования</w:t>
      </w:r>
    </w:p>
    <w:p w:rsidR="00E13C93" w:rsidRDefault="00E13C93" w:rsidP="00E13C93">
      <w:pPr>
        <w:jc w:val="both"/>
        <w:rPr>
          <w:sz w:val="28"/>
          <w:szCs w:val="28"/>
        </w:rPr>
      </w:pPr>
      <w:r>
        <w:rPr>
          <w:sz w:val="28"/>
          <w:szCs w:val="28"/>
        </w:rPr>
        <w:t>Татаро-Каргалинский сельсовет</w:t>
      </w:r>
    </w:p>
    <w:p w:rsidR="00E13C93" w:rsidRDefault="00746686" w:rsidP="00E13C93">
      <w:pPr>
        <w:jc w:val="both"/>
        <w:rPr>
          <w:sz w:val="28"/>
          <w:szCs w:val="28"/>
        </w:rPr>
      </w:pPr>
      <w:r>
        <w:rPr>
          <w:sz w:val="28"/>
          <w:szCs w:val="28"/>
        </w:rPr>
        <w:t xml:space="preserve">    </w:t>
      </w:r>
      <w:r w:rsidR="00E13C93">
        <w:rPr>
          <w:sz w:val="28"/>
          <w:szCs w:val="28"/>
        </w:rPr>
        <w:t xml:space="preserve">Сакмарского района </w:t>
      </w:r>
    </w:p>
    <w:p w:rsidR="00E13C93" w:rsidRDefault="00E13C93" w:rsidP="00E13C93">
      <w:pPr>
        <w:jc w:val="both"/>
        <w:rPr>
          <w:sz w:val="28"/>
          <w:szCs w:val="28"/>
        </w:rPr>
      </w:pPr>
      <w:r>
        <w:rPr>
          <w:sz w:val="28"/>
          <w:szCs w:val="28"/>
        </w:rPr>
        <w:t xml:space="preserve">Оренбургской области </w:t>
      </w:r>
    </w:p>
    <w:p w:rsidR="00E13C93" w:rsidRPr="002932C5" w:rsidRDefault="00746686" w:rsidP="00E13C93">
      <w:pPr>
        <w:jc w:val="both"/>
        <w:rPr>
          <w:sz w:val="28"/>
          <w:szCs w:val="28"/>
        </w:rPr>
      </w:pPr>
      <w:r>
        <w:rPr>
          <w:sz w:val="28"/>
          <w:szCs w:val="28"/>
        </w:rPr>
        <w:t xml:space="preserve">     </w:t>
      </w:r>
      <w:r w:rsidR="00E13C93">
        <w:rPr>
          <w:sz w:val="28"/>
          <w:szCs w:val="28"/>
        </w:rPr>
        <w:t>РЕШЕНИЕ  №</w:t>
      </w:r>
      <w:r>
        <w:rPr>
          <w:sz w:val="28"/>
          <w:szCs w:val="28"/>
        </w:rPr>
        <w:t>123</w:t>
      </w:r>
    </w:p>
    <w:p w:rsidR="00E13C93" w:rsidRPr="002932C5" w:rsidRDefault="00E13C93" w:rsidP="00E13C93">
      <w:pPr>
        <w:jc w:val="both"/>
        <w:rPr>
          <w:sz w:val="28"/>
          <w:szCs w:val="28"/>
        </w:rPr>
      </w:pPr>
      <w:r w:rsidRPr="002932C5">
        <w:rPr>
          <w:sz w:val="28"/>
          <w:szCs w:val="28"/>
        </w:rPr>
        <w:t xml:space="preserve">от </w:t>
      </w:r>
      <w:r w:rsidR="00746686">
        <w:rPr>
          <w:sz w:val="28"/>
          <w:szCs w:val="28"/>
        </w:rPr>
        <w:t>12</w:t>
      </w:r>
      <w:r w:rsidR="008513C4">
        <w:rPr>
          <w:sz w:val="28"/>
          <w:szCs w:val="28"/>
        </w:rPr>
        <w:t xml:space="preserve"> декабря  </w:t>
      </w:r>
      <w:r>
        <w:rPr>
          <w:sz w:val="28"/>
          <w:szCs w:val="28"/>
        </w:rPr>
        <w:t>201</w:t>
      </w:r>
      <w:r w:rsidR="00A73B2E">
        <w:rPr>
          <w:sz w:val="28"/>
          <w:szCs w:val="28"/>
        </w:rPr>
        <w:t>8</w:t>
      </w:r>
      <w:r>
        <w:rPr>
          <w:sz w:val="28"/>
          <w:szCs w:val="28"/>
        </w:rPr>
        <w:t>г</w:t>
      </w:r>
      <w:r w:rsidR="00123464">
        <w:rPr>
          <w:sz w:val="28"/>
          <w:szCs w:val="28"/>
        </w:rPr>
        <w:t>ода</w:t>
      </w:r>
    </w:p>
    <w:p w:rsidR="00E13C93" w:rsidRDefault="00746686" w:rsidP="00E13C93">
      <w:pPr>
        <w:jc w:val="both"/>
        <w:rPr>
          <w:sz w:val="28"/>
          <w:szCs w:val="28"/>
        </w:rPr>
      </w:pPr>
      <w:r>
        <w:rPr>
          <w:sz w:val="28"/>
          <w:szCs w:val="28"/>
        </w:rPr>
        <w:t xml:space="preserve">    </w:t>
      </w:r>
      <w:r w:rsidR="00E13C93">
        <w:rPr>
          <w:sz w:val="28"/>
          <w:szCs w:val="28"/>
        </w:rPr>
        <w:t>с. Татарская Каргала</w:t>
      </w:r>
    </w:p>
    <w:p w:rsidR="00E13C93" w:rsidRDefault="00E13C93" w:rsidP="00E13C93">
      <w:pPr>
        <w:rPr>
          <w:sz w:val="28"/>
          <w:szCs w:val="28"/>
        </w:rPr>
      </w:pPr>
    </w:p>
    <w:p w:rsidR="00E13C93" w:rsidRDefault="00E13C93" w:rsidP="00E13C93">
      <w:pPr>
        <w:jc w:val="both"/>
        <w:rPr>
          <w:sz w:val="28"/>
          <w:szCs w:val="28"/>
        </w:rPr>
      </w:pPr>
      <w:r>
        <w:rPr>
          <w:sz w:val="28"/>
          <w:szCs w:val="28"/>
        </w:rPr>
        <w:t>О</w:t>
      </w:r>
      <w:r w:rsidR="00A73B2E">
        <w:rPr>
          <w:sz w:val="28"/>
          <w:szCs w:val="28"/>
        </w:rPr>
        <w:t xml:space="preserve"> внесении изменений в</w:t>
      </w:r>
      <w:r>
        <w:rPr>
          <w:sz w:val="28"/>
          <w:szCs w:val="28"/>
        </w:rPr>
        <w:t xml:space="preserve"> Правил</w:t>
      </w:r>
      <w:r w:rsidR="00A73B2E">
        <w:rPr>
          <w:sz w:val="28"/>
          <w:szCs w:val="28"/>
        </w:rPr>
        <w:t>а</w:t>
      </w:r>
      <w:r>
        <w:rPr>
          <w:sz w:val="28"/>
          <w:szCs w:val="28"/>
        </w:rPr>
        <w:t xml:space="preserve"> благоустройства</w:t>
      </w:r>
    </w:p>
    <w:p w:rsidR="00E13C93" w:rsidRDefault="00E13C93" w:rsidP="00E13C93">
      <w:pPr>
        <w:jc w:val="both"/>
        <w:rPr>
          <w:sz w:val="28"/>
          <w:szCs w:val="28"/>
        </w:rPr>
      </w:pPr>
      <w:r>
        <w:rPr>
          <w:sz w:val="28"/>
          <w:szCs w:val="28"/>
        </w:rPr>
        <w:t>территории муниципального образования</w:t>
      </w:r>
    </w:p>
    <w:p w:rsidR="00E13C93" w:rsidRDefault="00E13C93" w:rsidP="00E13C93">
      <w:pPr>
        <w:jc w:val="both"/>
        <w:rPr>
          <w:sz w:val="28"/>
          <w:szCs w:val="28"/>
        </w:rPr>
      </w:pPr>
      <w:r>
        <w:rPr>
          <w:sz w:val="28"/>
          <w:szCs w:val="28"/>
        </w:rPr>
        <w:t>Татаро-Каргалинский сельсовет</w:t>
      </w:r>
    </w:p>
    <w:p w:rsidR="00E13C93" w:rsidRDefault="00E13C93" w:rsidP="00E13C93">
      <w:pPr>
        <w:jc w:val="both"/>
        <w:rPr>
          <w:sz w:val="28"/>
          <w:szCs w:val="28"/>
        </w:rPr>
      </w:pPr>
      <w:r>
        <w:rPr>
          <w:sz w:val="28"/>
          <w:szCs w:val="28"/>
        </w:rPr>
        <w:t>Сакмарского района Оренбургской области</w:t>
      </w:r>
    </w:p>
    <w:p w:rsidR="008513C4" w:rsidRDefault="008513C4" w:rsidP="00E13C93">
      <w:pPr>
        <w:jc w:val="both"/>
        <w:rPr>
          <w:sz w:val="28"/>
          <w:szCs w:val="28"/>
        </w:rPr>
      </w:pPr>
    </w:p>
    <w:p w:rsidR="00E13C93" w:rsidRDefault="00E13C93" w:rsidP="00E13C93">
      <w:pPr>
        <w:jc w:val="both"/>
        <w:rPr>
          <w:sz w:val="28"/>
          <w:szCs w:val="28"/>
        </w:rPr>
      </w:pPr>
    </w:p>
    <w:p w:rsidR="00E13C93" w:rsidRDefault="00E13C93" w:rsidP="00E13C93">
      <w:pPr>
        <w:pStyle w:val="Style2"/>
        <w:widowControl/>
        <w:spacing w:line="240" w:lineRule="auto"/>
        <w:ind w:firstLine="709"/>
        <w:jc w:val="both"/>
        <w:rPr>
          <w:rStyle w:val="FontStyle13"/>
          <w:sz w:val="28"/>
          <w:szCs w:val="28"/>
        </w:rPr>
      </w:pPr>
      <w:r>
        <w:rPr>
          <w:rStyle w:val="FontStyle13"/>
          <w:sz w:val="28"/>
          <w:szCs w:val="28"/>
        </w:rPr>
        <w:t xml:space="preserve">В соответствии с </w:t>
      </w:r>
      <w:r w:rsidR="00A73B2E">
        <w:rPr>
          <w:rStyle w:val="FontStyle13"/>
          <w:sz w:val="28"/>
          <w:szCs w:val="28"/>
        </w:rPr>
        <w:t>Законом Оренбургской области от 24 октября 2018 года №1271/336-</w:t>
      </w:r>
      <w:r w:rsidR="00A73B2E">
        <w:rPr>
          <w:rStyle w:val="FontStyle13"/>
          <w:sz w:val="28"/>
          <w:szCs w:val="28"/>
          <w:lang w:val="en-US"/>
        </w:rPr>
        <w:t>VI</w:t>
      </w:r>
      <w:r w:rsidR="00A73B2E">
        <w:rPr>
          <w:rStyle w:val="FontStyle13"/>
          <w:sz w:val="28"/>
          <w:szCs w:val="28"/>
        </w:rPr>
        <w:t>-</w:t>
      </w:r>
      <w:r w:rsidR="00A73B2E">
        <w:rPr>
          <w:rStyle w:val="FontStyle13"/>
          <w:sz w:val="28"/>
          <w:szCs w:val="28"/>
          <w:lang w:val="en-US"/>
        </w:rPr>
        <w:t>O</w:t>
      </w:r>
      <w:r w:rsidR="00A73B2E">
        <w:rPr>
          <w:rStyle w:val="FontStyle13"/>
          <w:sz w:val="28"/>
          <w:szCs w:val="28"/>
        </w:rPr>
        <w:t>З «О внесении изменений в Закон Оренбургской области «О градостроительной деятельности на территории Оренбургской области»</w:t>
      </w:r>
      <w:r>
        <w:rPr>
          <w:rStyle w:val="FontStyle13"/>
          <w:sz w:val="28"/>
          <w:szCs w:val="28"/>
        </w:rPr>
        <w:t>, Уставом муниципального образования Татаро-Каргалинский сельсовет, Совет депутатов решил:</w:t>
      </w:r>
    </w:p>
    <w:p w:rsidR="00E13C93" w:rsidRDefault="00A73B2E" w:rsidP="002A0695">
      <w:pPr>
        <w:numPr>
          <w:ilvl w:val="0"/>
          <w:numId w:val="1"/>
        </w:numPr>
        <w:ind w:left="0" w:firstLine="567"/>
        <w:jc w:val="both"/>
        <w:rPr>
          <w:sz w:val="28"/>
          <w:szCs w:val="28"/>
        </w:rPr>
      </w:pPr>
      <w:r w:rsidRPr="00A73B2E">
        <w:rPr>
          <w:sz w:val="28"/>
          <w:szCs w:val="28"/>
        </w:rPr>
        <w:t>Внести изменения  в</w:t>
      </w:r>
      <w:r w:rsidR="003077B2">
        <w:rPr>
          <w:sz w:val="28"/>
          <w:szCs w:val="28"/>
        </w:rPr>
        <w:t xml:space="preserve"> </w:t>
      </w:r>
      <w:r w:rsidR="00E13C93" w:rsidRPr="00A73B2E">
        <w:rPr>
          <w:sz w:val="28"/>
          <w:szCs w:val="28"/>
        </w:rPr>
        <w:t>Правила благоустройства территории муниципального образования Татаро-Каргалинский сельсовет</w:t>
      </w:r>
      <w:r w:rsidR="003077B2">
        <w:rPr>
          <w:sz w:val="28"/>
          <w:szCs w:val="28"/>
        </w:rPr>
        <w:t xml:space="preserve"> </w:t>
      </w:r>
      <w:r w:rsidR="00123464" w:rsidRPr="00A73B2E">
        <w:rPr>
          <w:sz w:val="28"/>
          <w:szCs w:val="28"/>
        </w:rPr>
        <w:t>Сакмарского района Оренбургской области</w:t>
      </w:r>
      <w:r w:rsidR="008513C4">
        <w:rPr>
          <w:sz w:val="28"/>
          <w:szCs w:val="28"/>
        </w:rPr>
        <w:t xml:space="preserve"> и дополнить  п. 2 разделом 2.2.1 «Порядок определения границ прилегающих территорий» следующего содержания</w:t>
      </w:r>
      <w:r>
        <w:rPr>
          <w:sz w:val="28"/>
          <w:szCs w:val="28"/>
        </w:rPr>
        <w:t>:</w:t>
      </w:r>
    </w:p>
    <w:p w:rsidR="008513C4" w:rsidRPr="008513C4" w:rsidRDefault="008513C4" w:rsidP="008513C4">
      <w:pPr>
        <w:ind w:left="567"/>
        <w:jc w:val="both"/>
        <w:rPr>
          <w:sz w:val="28"/>
          <w:szCs w:val="28"/>
        </w:rPr>
      </w:pPr>
      <w:r w:rsidRPr="008513C4">
        <w:rPr>
          <w:sz w:val="28"/>
          <w:szCs w:val="28"/>
        </w:rPr>
        <w:t>2.2.1. Порядок определения границ прилегающих территорий</w:t>
      </w:r>
    </w:p>
    <w:p w:rsidR="008513C4" w:rsidRPr="008513C4" w:rsidRDefault="008513C4" w:rsidP="008513C4">
      <w:pPr>
        <w:ind w:left="567"/>
        <w:jc w:val="both"/>
        <w:rPr>
          <w:sz w:val="28"/>
          <w:szCs w:val="28"/>
        </w:rPr>
      </w:pPr>
      <w:r w:rsidRPr="008513C4">
        <w:rPr>
          <w:sz w:val="28"/>
          <w:szCs w:val="28"/>
        </w:rPr>
        <w:t>2.2.1.1.</w:t>
      </w:r>
      <w:r w:rsidRPr="008513C4">
        <w:rPr>
          <w:sz w:val="28"/>
          <w:szCs w:val="28"/>
        </w:rPr>
        <w:tab/>
        <w:t>Границы прилегающей территории определяются правилами благоустройства территории (далее - правила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8513C4" w:rsidRPr="008513C4" w:rsidRDefault="008513C4" w:rsidP="008513C4">
      <w:pPr>
        <w:ind w:left="567"/>
        <w:jc w:val="both"/>
        <w:rPr>
          <w:sz w:val="28"/>
          <w:szCs w:val="28"/>
        </w:rPr>
      </w:pPr>
      <w:r w:rsidRPr="008513C4">
        <w:rPr>
          <w:sz w:val="28"/>
          <w:szCs w:val="28"/>
        </w:rPr>
        <w:t>2.2.1.2.</w:t>
      </w:r>
      <w:r w:rsidRPr="008513C4">
        <w:rPr>
          <w:sz w:val="28"/>
          <w:szCs w:val="28"/>
        </w:rPr>
        <w:tab/>
        <w:t>Максимальная и минимальная площадь прилегающей территории устанавливается правилами благоустройства.</w:t>
      </w:r>
      <w:bookmarkStart w:id="0" w:name="_GoBack"/>
      <w:bookmarkEnd w:id="0"/>
    </w:p>
    <w:p w:rsidR="008513C4" w:rsidRPr="008513C4" w:rsidRDefault="008513C4" w:rsidP="008513C4">
      <w:pPr>
        <w:ind w:left="567"/>
        <w:jc w:val="both"/>
        <w:rPr>
          <w:sz w:val="28"/>
          <w:szCs w:val="28"/>
        </w:rPr>
      </w:pPr>
      <w:r w:rsidRPr="008513C4">
        <w:rPr>
          <w:sz w:val="28"/>
          <w:szCs w:val="28"/>
        </w:rPr>
        <w:t>2.2.1.3.</w:t>
      </w:r>
      <w:r w:rsidRPr="008513C4">
        <w:rPr>
          <w:sz w:val="28"/>
          <w:szCs w:val="28"/>
        </w:rPr>
        <w:tab/>
        <w:t>Границы прилегающей территории определяются с учетом документации по</w:t>
      </w:r>
      <w:r w:rsidR="00746686">
        <w:rPr>
          <w:sz w:val="28"/>
          <w:szCs w:val="28"/>
        </w:rPr>
        <w:t xml:space="preserve"> </w:t>
      </w:r>
      <w:r w:rsidRPr="008513C4">
        <w:rPr>
          <w:sz w:val="28"/>
          <w:szCs w:val="28"/>
        </w:rPr>
        <w:t xml:space="preserve">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w:t>
      </w:r>
      <w:r w:rsidRPr="008513C4">
        <w:rPr>
          <w:sz w:val="28"/>
          <w:szCs w:val="28"/>
        </w:rPr>
        <w:lastRenderedPageBreak/>
        <w:t>подтверждающих право собственности, владения, пользования зданием, строением, сооружением, земельным участком.</w:t>
      </w:r>
    </w:p>
    <w:p w:rsidR="008513C4" w:rsidRPr="008513C4" w:rsidRDefault="008513C4" w:rsidP="008513C4">
      <w:pPr>
        <w:ind w:left="567"/>
        <w:jc w:val="both"/>
        <w:rPr>
          <w:sz w:val="28"/>
          <w:szCs w:val="28"/>
        </w:rPr>
      </w:pPr>
      <w:r w:rsidRPr="008513C4">
        <w:rPr>
          <w:sz w:val="28"/>
          <w:szCs w:val="28"/>
        </w:rPr>
        <w:t xml:space="preserve">2.2.1.4. Границы прилегающей, территории определяются  в соответствии со следующими требованиями: </w:t>
      </w:r>
    </w:p>
    <w:p w:rsidR="008513C4" w:rsidRPr="008513C4" w:rsidRDefault="008513C4" w:rsidP="008513C4">
      <w:pPr>
        <w:ind w:left="567"/>
        <w:jc w:val="both"/>
        <w:rPr>
          <w:sz w:val="28"/>
          <w:szCs w:val="28"/>
        </w:rPr>
      </w:pPr>
      <w:r w:rsidRPr="008513C4">
        <w:rPr>
          <w:sz w:val="28"/>
          <w:szCs w:val="28"/>
        </w:rPr>
        <w:t xml:space="preserve">- в состав границ прилегающей территории не могут быть включены: </w:t>
      </w:r>
    </w:p>
    <w:p w:rsidR="008513C4" w:rsidRPr="008513C4" w:rsidRDefault="008513C4" w:rsidP="008513C4">
      <w:pPr>
        <w:ind w:left="567"/>
        <w:jc w:val="both"/>
        <w:rPr>
          <w:sz w:val="28"/>
          <w:szCs w:val="28"/>
        </w:rPr>
      </w:pPr>
      <w:r w:rsidRPr="008513C4">
        <w:rPr>
          <w:sz w:val="28"/>
          <w:szCs w:val="28"/>
        </w:rPr>
        <w:t>а)   земельные  участки,  принадлежащие юридическим и физическим лицам на праве собственности либо на ином законном основании;</w:t>
      </w:r>
    </w:p>
    <w:p w:rsidR="008513C4" w:rsidRPr="008513C4" w:rsidRDefault="008513C4" w:rsidP="008513C4">
      <w:pPr>
        <w:ind w:left="567"/>
        <w:jc w:val="both"/>
        <w:rPr>
          <w:sz w:val="28"/>
          <w:szCs w:val="28"/>
        </w:rPr>
      </w:pPr>
      <w:r w:rsidRPr="008513C4">
        <w:rPr>
          <w:sz w:val="28"/>
          <w:szCs w:val="28"/>
        </w:rPr>
        <w:t xml:space="preserve"> б) земельные участки, занятые автомобильными дорогами общего пользования;</w:t>
      </w:r>
    </w:p>
    <w:p w:rsidR="008513C4" w:rsidRPr="008513C4" w:rsidRDefault="008513C4" w:rsidP="008513C4">
      <w:pPr>
        <w:ind w:left="567"/>
        <w:jc w:val="both"/>
        <w:rPr>
          <w:sz w:val="28"/>
          <w:szCs w:val="28"/>
        </w:rPr>
      </w:pPr>
      <w:r w:rsidRPr="008513C4">
        <w:rPr>
          <w:sz w:val="28"/>
          <w:szCs w:val="28"/>
        </w:rPr>
        <w:t>в) парки, скверы, бульвары, набережные, береговые полосы водных объектов</w:t>
      </w:r>
      <w:r w:rsidR="00746686">
        <w:rPr>
          <w:sz w:val="28"/>
          <w:szCs w:val="28"/>
        </w:rPr>
        <w:t xml:space="preserve"> </w:t>
      </w:r>
      <w:r w:rsidRPr="008513C4">
        <w:rPr>
          <w:sz w:val="28"/>
          <w:szCs w:val="28"/>
        </w:rPr>
        <w:t>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513C4" w:rsidRPr="008513C4" w:rsidRDefault="008513C4" w:rsidP="008513C4">
      <w:pPr>
        <w:ind w:left="567"/>
        <w:jc w:val="both"/>
        <w:rPr>
          <w:sz w:val="28"/>
          <w:szCs w:val="28"/>
        </w:rPr>
      </w:pPr>
      <w:r w:rsidRPr="008513C4">
        <w:rPr>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8513C4" w:rsidRPr="008513C4" w:rsidRDefault="008513C4" w:rsidP="008513C4">
      <w:pPr>
        <w:ind w:left="567"/>
        <w:jc w:val="both"/>
        <w:rPr>
          <w:sz w:val="28"/>
          <w:szCs w:val="28"/>
        </w:rPr>
      </w:pPr>
      <w:r w:rsidRPr="008513C4">
        <w:rPr>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513C4" w:rsidRPr="008513C4" w:rsidRDefault="008513C4" w:rsidP="008513C4">
      <w:pPr>
        <w:ind w:left="567"/>
        <w:jc w:val="both"/>
        <w:rPr>
          <w:sz w:val="28"/>
          <w:szCs w:val="28"/>
        </w:rPr>
      </w:pPr>
      <w:r w:rsidRPr="008513C4">
        <w:rPr>
          <w:sz w:val="28"/>
          <w:szCs w:val="28"/>
        </w:rPr>
        <w:t>-</w:t>
      </w:r>
      <w:r w:rsidRPr="008513C4">
        <w:rPr>
          <w:sz w:val="28"/>
          <w:szCs w:val="28"/>
        </w:rPr>
        <w:tab/>
        <w:t xml:space="preserve"> пересечение границ прилегающих территорий не допускается;</w:t>
      </w:r>
    </w:p>
    <w:p w:rsidR="008513C4" w:rsidRPr="008513C4" w:rsidRDefault="008513C4" w:rsidP="008513C4">
      <w:pPr>
        <w:ind w:left="567"/>
        <w:jc w:val="both"/>
        <w:rPr>
          <w:sz w:val="28"/>
          <w:szCs w:val="28"/>
        </w:rPr>
      </w:pPr>
      <w:r w:rsidRPr="008513C4">
        <w:rPr>
          <w:sz w:val="28"/>
          <w:szCs w:val="28"/>
        </w:rPr>
        <w:t xml:space="preserve">- </w:t>
      </w:r>
      <w:r w:rsidRPr="008513C4">
        <w:rPr>
          <w:sz w:val="28"/>
          <w:szCs w:val="28"/>
        </w:rPr>
        <w:tab/>
        <w:t xml:space="preserve">внутренняя часть границ прилегающей территории устанавливается по границе здания, строения, сооружения, земельного участка, </w:t>
      </w:r>
      <w:r>
        <w:rPr>
          <w:sz w:val="28"/>
          <w:szCs w:val="28"/>
        </w:rPr>
        <w:t>в</w:t>
      </w:r>
      <w:r w:rsidRPr="008513C4">
        <w:rPr>
          <w:sz w:val="28"/>
          <w:szCs w:val="28"/>
        </w:rPr>
        <w:t xml:space="preserve"> отношении которого  определяются границы прилегающей  территории.</w:t>
      </w:r>
    </w:p>
    <w:p w:rsidR="008513C4" w:rsidRPr="008513C4" w:rsidRDefault="008513C4" w:rsidP="008513C4">
      <w:pPr>
        <w:ind w:left="567"/>
        <w:jc w:val="both"/>
        <w:rPr>
          <w:sz w:val="28"/>
          <w:szCs w:val="28"/>
        </w:rPr>
      </w:pPr>
      <w:r w:rsidRPr="008513C4">
        <w:rPr>
          <w:sz w:val="28"/>
          <w:szCs w:val="28"/>
        </w:rPr>
        <w:t>2.2.1.5.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8513C4" w:rsidRPr="008513C4" w:rsidRDefault="008513C4" w:rsidP="008513C4">
      <w:pPr>
        <w:ind w:left="567"/>
        <w:jc w:val="both"/>
        <w:rPr>
          <w:sz w:val="28"/>
          <w:szCs w:val="28"/>
        </w:rPr>
      </w:pPr>
      <w:r w:rsidRPr="008513C4">
        <w:rPr>
          <w:sz w:val="28"/>
          <w:szCs w:val="28"/>
        </w:rPr>
        <w:t xml:space="preserve">2.2.1.6.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 </w:t>
      </w:r>
    </w:p>
    <w:p w:rsidR="008513C4" w:rsidRPr="008513C4" w:rsidRDefault="008513C4" w:rsidP="008513C4">
      <w:pPr>
        <w:ind w:left="567"/>
        <w:jc w:val="both"/>
        <w:rPr>
          <w:sz w:val="28"/>
          <w:szCs w:val="28"/>
        </w:rPr>
      </w:pPr>
      <w:r w:rsidRPr="008513C4">
        <w:rPr>
          <w:sz w:val="28"/>
          <w:szCs w:val="28"/>
        </w:rPr>
        <w:t>2.2.1.7.</w:t>
      </w:r>
      <w:r w:rsidRPr="008513C4">
        <w:rPr>
          <w:sz w:val="28"/>
          <w:szCs w:val="28"/>
        </w:rPr>
        <w:tab/>
        <w:t>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 на территории которого находятся здания, строения, сооружения, земельные участки.</w:t>
      </w:r>
    </w:p>
    <w:p w:rsidR="00A73B2E" w:rsidRPr="00A73B2E" w:rsidRDefault="008513C4" w:rsidP="008513C4">
      <w:pPr>
        <w:ind w:left="567"/>
        <w:jc w:val="both"/>
        <w:rPr>
          <w:sz w:val="28"/>
          <w:szCs w:val="28"/>
        </w:rPr>
      </w:pPr>
      <w:r w:rsidRPr="008513C4">
        <w:rPr>
          <w:sz w:val="28"/>
          <w:szCs w:val="28"/>
        </w:rPr>
        <w:lastRenderedPageBreak/>
        <w:t>2.2.1.8.</w:t>
      </w:r>
      <w:r w:rsidRPr="008513C4">
        <w:rPr>
          <w:sz w:val="28"/>
          <w:szCs w:val="28"/>
        </w:rPr>
        <w:tab/>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E13C93" w:rsidRDefault="008513C4" w:rsidP="008513C4">
      <w:pPr>
        <w:ind w:firstLine="567"/>
        <w:jc w:val="both"/>
        <w:rPr>
          <w:sz w:val="28"/>
          <w:szCs w:val="28"/>
        </w:rPr>
      </w:pPr>
      <w:r>
        <w:rPr>
          <w:sz w:val="28"/>
          <w:szCs w:val="28"/>
        </w:rPr>
        <w:t>2.</w:t>
      </w:r>
      <w:r w:rsidR="00E13C93">
        <w:rPr>
          <w:sz w:val="28"/>
          <w:szCs w:val="28"/>
        </w:rPr>
        <w:t xml:space="preserve"> Контроль за исполнением данного решения возложить на постоянную комиссию по бюджету, агропромышленному комплексу и экономике.</w:t>
      </w:r>
    </w:p>
    <w:p w:rsidR="00E13C93" w:rsidRDefault="008513C4" w:rsidP="008513C4">
      <w:pPr>
        <w:widowControl w:val="0"/>
        <w:autoSpaceDE w:val="0"/>
        <w:autoSpaceDN w:val="0"/>
        <w:adjustRightInd w:val="0"/>
        <w:ind w:firstLine="567"/>
        <w:jc w:val="both"/>
        <w:rPr>
          <w:sz w:val="28"/>
          <w:szCs w:val="28"/>
        </w:rPr>
      </w:pPr>
      <w:r>
        <w:rPr>
          <w:sz w:val="28"/>
          <w:szCs w:val="28"/>
        </w:rPr>
        <w:t>3</w:t>
      </w:r>
      <w:r w:rsidR="00E13C93">
        <w:rPr>
          <w:sz w:val="28"/>
          <w:szCs w:val="28"/>
        </w:rPr>
        <w:t xml:space="preserve">. Настоящее постановление вступает в силу после его официального размещения на сайте администрации Татаро-Каргалинского сельсовета. </w:t>
      </w:r>
    </w:p>
    <w:p w:rsidR="00E13C93" w:rsidRDefault="00E13C93" w:rsidP="00E13C93">
      <w:pPr>
        <w:widowControl w:val="0"/>
        <w:autoSpaceDE w:val="0"/>
        <w:autoSpaceDN w:val="0"/>
        <w:adjustRightInd w:val="0"/>
        <w:ind w:firstLine="540"/>
        <w:jc w:val="both"/>
        <w:rPr>
          <w:sz w:val="28"/>
          <w:szCs w:val="28"/>
        </w:rPr>
      </w:pPr>
    </w:p>
    <w:p w:rsidR="00E13C93" w:rsidRDefault="00E13C93" w:rsidP="00E13C93">
      <w:pPr>
        <w:jc w:val="both"/>
        <w:rPr>
          <w:sz w:val="28"/>
          <w:szCs w:val="28"/>
        </w:rPr>
      </w:pPr>
    </w:p>
    <w:p w:rsidR="00E13C93" w:rsidRDefault="00E13C93" w:rsidP="00E13C93">
      <w:pPr>
        <w:jc w:val="both"/>
        <w:rPr>
          <w:sz w:val="28"/>
          <w:szCs w:val="28"/>
        </w:rPr>
      </w:pPr>
      <w:r>
        <w:rPr>
          <w:sz w:val="28"/>
          <w:szCs w:val="28"/>
        </w:rPr>
        <w:t xml:space="preserve">Глава муниципального </w:t>
      </w:r>
      <w:r w:rsidR="00746686">
        <w:rPr>
          <w:sz w:val="28"/>
          <w:szCs w:val="28"/>
        </w:rPr>
        <w:t>образования-</w:t>
      </w:r>
      <w:r>
        <w:rPr>
          <w:sz w:val="28"/>
          <w:szCs w:val="28"/>
        </w:rPr>
        <w:t xml:space="preserve"> </w:t>
      </w:r>
    </w:p>
    <w:p w:rsidR="00E13C93" w:rsidRDefault="00746686" w:rsidP="00E13C93">
      <w:pPr>
        <w:jc w:val="both"/>
        <w:rPr>
          <w:sz w:val="28"/>
          <w:szCs w:val="28"/>
        </w:rPr>
      </w:pPr>
      <w:r>
        <w:rPr>
          <w:sz w:val="28"/>
          <w:szCs w:val="28"/>
        </w:rPr>
        <w:t>председатель Совета депутатов</w:t>
      </w:r>
      <w:r w:rsidR="00E13C93">
        <w:rPr>
          <w:sz w:val="28"/>
          <w:szCs w:val="28"/>
        </w:rPr>
        <w:tab/>
      </w:r>
      <w:r w:rsidR="00E13C93">
        <w:rPr>
          <w:sz w:val="28"/>
          <w:szCs w:val="28"/>
        </w:rPr>
        <w:tab/>
      </w:r>
      <w:r w:rsidR="00E13C93">
        <w:rPr>
          <w:sz w:val="28"/>
          <w:szCs w:val="28"/>
        </w:rPr>
        <w:tab/>
      </w:r>
      <w:r w:rsidR="00E13C93">
        <w:rPr>
          <w:sz w:val="28"/>
          <w:szCs w:val="28"/>
        </w:rPr>
        <w:tab/>
      </w:r>
      <w:r w:rsidR="00E13C93">
        <w:rPr>
          <w:sz w:val="28"/>
          <w:szCs w:val="28"/>
        </w:rPr>
        <w:tab/>
      </w:r>
      <w:r w:rsidR="00E13C93">
        <w:rPr>
          <w:sz w:val="28"/>
          <w:szCs w:val="28"/>
        </w:rPr>
        <w:tab/>
      </w:r>
      <w:r>
        <w:rPr>
          <w:sz w:val="28"/>
          <w:szCs w:val="28"/>
        </w:rPr>
        <w:t>Т.А.Хасанов</w:t>
      </w:r>
    </w:p>
    <w:p w:rsidR="00E13C93" w:rsidRDefault="00E13C93" w:rsidP="00E13C93">
      <w:pPr>
        <w:jc w:val="both"/>
        <w:rPr>
          <w:sz w:val="28"/>
          <w:szCs w:val="28"/>
        </w:rPr>
      </w:pPr>
    </w:p>
    <w:p w:rsidR="00E13C93" w:rsidRDefault="00E13C93" w:rsidP="00E13C93">
      <w:pPr>
        <w:jc w:val="both"/>
        <w:rPr>
          <w:sz w:val="28"/>
          <w:szCs w:val="28"/>
        </w:rPr>
      </w:pPr>
    </w:p>
    <w:p w:rsidR="00E13C93" w:rsidRDefault="00E13C93" w:rsidP="00E13C93">
      <w:pPr>
        <w:jc w:val="both"/>
        <w:rPr>
          <w:sz w:val="28"/>
          <w:szCs w:val="28"/>
        </w:rPr>
      </w:pPr>
    </w:p>
    <w:p w:rsidR="00E13C93" w:rsidRDefault="00E13C93" w:rsidP="00E13C93">
      <w:pPr>
        <w:jc w:val="both"/>
        <w:rPr>
          <w:sz w:val="28"/>
          <w:szCs w:val="28"/>
        </w:rPr>
      </w:pPr>
    </w:p>
    <w:p w:rsidR="002028B6" w:rsidRPr="006C2C79" w:rsidRDefault="002028B6" w:rsidP="008513C4">
      <w:pPr>
        <w:jc w:val="both"/>
        <w:rPr>
          <w:sz w:val="28"/>
          <w:szCs w:val="28"/>
        </w:rPr>
      </w:pPr>
    </w:p>
    <w:p w:rsidR="004D7FBA" w:rsidRPr="006C2C79" w:rsidRDefault="004D7FBA">
      <w:pPr>
        <w:rPr>
          <w:sz w:val="28"/>
          <w:szCs w:val="28"/>
        </w:rPr>
      </w:pPr>
    </w:p>
    <w:sectPr w:rsidR="004D7FBA" w:rsidRPr="006C2C79" w:rsidSect="00E5284A">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AB" w:rsidRDefault="006726AB" w:rsidP="000E110A">
      <w:r>
        <w:separator/>
      </w:r>
    </w:p>
  </w:endnote>
  <w:endnote w:type="continuationSeparator" w:id="1">
    <w:p w:rsidR="006726AB" w:rsidRDefault="006726AB" w:rsidP="000E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0A" w:rsidRDefault="000E11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AB" w:rsidRDefault="006726AB" w:rsidP="000E110A">
      <w:r>
        <w:separator/>
      </w:r>
    </w:p>
  </w:footnote>
  <w:footnote w:type="continuationSeparator" w:id="1">
    <w:p w:rsidR="006726AB" w:rsidRDefault="006726AB" w:rsidP="000E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8650A"/>
    <w:multiLevelType w:val="hybridMultilevel"/>
    <w:tmpl w:val="BCF21DD0"/>
    <w:lvl w:ilvl="0" w:tplc="FFC02286">
      <w:start w:val="1"/>
      <w:numFmt w:val="decimal"/>
      <w:lvlText w:val="%1."/>
      <w:lvlJc w:val="left"/>
      <w:pPr>
        <w:ind w:left="1383" w:hanging="6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8B6"/>
    <w:rsid w:val="00026D95"/>
    <w:rsid w:val="00090159"/>
    <w:rsid w:val="000A2068"/>
    <w:rsid w:val="000E110A"/>
    <w:rsid w:val="00123464"/>
    <w:rsid w:val="00177DC2"/>
    <w:rsid w:val="00181F57"/>
    <w:rsid w:val="001E54EF"/>
    <w:rsid w:val="002028B6"/>
    <w:rsid w:val="00203ED3"/>
    <w:rsid w:val="00240E6A"/>
    <w:rsid w:val="00263195"/>
    <w:rsid w:val="00297F77"/>
    <w:rsid w:val="002A320B"/>
    <w:rsid w:val="002E22CB"/>
    <w:rsid w:val="002E4E67"/>
    <w:rsid w:val="003043F5"/>
    <w:rsid w:val="003077B2"/>
    <w:rsid w:val="00370E2B"/>
    <w:rsid w:val="00372006"/>
    <w:rsid w:val="003A5F65"/>
    <w:rsid w:val="003D2567"/>
    <w:rsid w:val="003E4F3E"/>
    <w:rsid w:val="003F2517"/>
    <w:rsid w:val="004139A1"/>
    <w:rsid w:val="00467C69"/>
    <w:rsid w:val="00471E15"/>
    <w:rsid w:val="004766A5"/>
    <w:rsid w:val="004C0FA6"/>
    <w:rsid w:val="004D7FBA"/>
    <w:rsid w:val="00503869"/>
    <w:rsid w:val="00576801"/>
    <w:rsid w:val="00583AD0"/>
    <w:rsid w:val="00592447"/>
    <w:rsid w:val="005A7E07"/>
    <w:rsid w:val="005D44BB"/>
    <w:rsid w:val="005D680F"/>
    <w:rsid w:val="005E01EB"/>
    <w:rsid w:val="005E20AC"/>
    <w:rsid w:val="005F706E"/>
    <w:rsid w:val="006138DF"/>
    <w:rsid w:val="00664F51"/>
    <w:rsid w:val="006726AB"/>
    <w:rsid w:val="006C2C79"/>
    <w:rsid w:val="00744283"/>
    <w:rsid w:val="00746686"/>
    <w:rsid w:val="00750079"/>
    <w:rsid w:val="00752EA2"/>
    <w:rsid w:val="007626BF"/>
    <w:rsid w:val="007665EA"/>
    <w:rsid w:val="00811290"/>
    <w:rsid w:val="00815900"/>
    <w:rsid w:val="00823C3E"/>
    <w:rsid w:val="00831DFB"/>
    <w:rsid w:val="008513C4"/>
    <w:rsid w:val="00851B54"/>
    <w:rsid w:val="00883D21"/>
    <w:rsid w:val="008858B4"/>
    <w:rsid w:val="008B1F1E"/>
    <w:rsid w:val="008B7F26"/>
    <w:rsid w:val="008C0C40"/>
    <w:rsid w:val="008D0269"/>
    <w:rsid w:val="008D21A4"/>
    <w:rsid w:val="008E66D7"/>
    <w:rsid w:val="00914CED"/>
    <w:rsid w:val="00937BEF"/>
    <w:rsid w:val="009560CE"/>
    <w:rsid w:val="00957E9F"/>
    <w:rsid w:val="00962584"/>
    <w:rsid w:val="0097725B"/>
    <w:rsid w:val="00986CE7"/>
    <w:rsid w:val="009E2040"/>
    <w:rsid w:val="009F2D16"/>
    <w:rsid w:val="00A73B2E"/>
    <w:rsid w:val="00AC6689"/>
    <w:rsid w:val="00B12A49"/>
    <w:rsid w:val="00B15CF3"/>
    <w:rsid w:val="00B2020E"/>
    <w:rsid w:val="00B3064B"/>
    <w:rsid w:val="00B830B0"/>
    <w:rsid w:val="00BE148A"/>
    <w:rsid w:val="00C27F60"/>
    <w:rsid w:val="00C350E7"/>
    <w:rsid w:val="00C97EB7"/>
    <w:rsid w:val="00CA09D7"/>
    <w:rsid w:val="00CB7EB6"/>
    <w:rsid w:val="00D03BAB"/>
    <w:rsid w:val="00D04B03"/>
    <w:rsid w:val="00D24FCC"/>
    <w:rsid w:val="00D2584C"/>
    <w:rsid w:val="00D41E18"/>
    <w:rsid w:val="00D70326"/>
    <w:rsid w:val="00DA580D"/>
    <w:rsid w:val="00DE1B97"/>
    <w:rsid w:val="00DF597D"/>
    <w:rsid w:val="00E13C93"/>
    <w:rsid w:val="00E37ED7"/>
    <w:rsid w:val="00E51181"/>
    <w:rsid w:val="00E5284A"/>
    <w:rsid w:val="00E54D66"/>
    <w:rsid w:val="00F01851"/>
    <w:rsid w:val="00F051CA"/>
    <w:rsid w:val="00F07D4B"/>
    <w:rsid w:val="00F10045"/>
    <w:rsid w:val="00F17F63"/>
    <w:rsid w:val="00F237B8"/>
    <w:rsid w:val="00F32334"/>
    <w:rsid w:val="00F710DF"/>
    <w:rsid w:val="00F86F4A"/>
    <w:rsid w:val="00F9221C"/>
    <w:rsid w:val="00FC0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 w:type="paragraph" w:customStyle="1" w:styleId="Style2">
    <w:name w:val="Style2"/>
    <w:basedOn w:val="a"/>
    <w:rsid w:val="00E13C93"/>
    <w:pPr>
      <w:widowControl w:val="0"/>
      <w:autoSpaceDE w:val="0"/>
      <w:autoSpaceDN w:val="0"/>
      <w:adjustRightInd w:val="0"/>
      <w:spacing w:line="321" w:lineRule="exact"/>
      <w:ind w:firstLine="413"/>
    </w:pPr>
  </w:style>
  <w:style w:type="character" w:customStyle="1" w:styleId="FontStyle13">
    <w:name w:val="Font Style13"/>
    <w:basedOn w:val="a0"/>
    <w:rsid w:val="00E13C9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4CEF-2D3E-451C-AFFE-3203CB71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8</cp:revision>
  <cp:lastPrinted>2018-12-11T11:53:00Z</cp:lastPrinted>
  <dcterms:created xsi:type="dcterms:W3CDTF">2018-12-05T12:49:00Z</dcterms:created>
  <dcterms:modified xsi:type="dcterms:W3CDTF">2018-12-13T07:15:00Z</dcterms:modified>
</cp:coreProperties>
</file>